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0E1B2" w14:textId="79FAE801" w:rsidR="00CB2879" w:rsidRPr="00AB3CD1" w:rsidRDefault="00CB2879" w:rsidP="00AE1773">
      <w:pPr>
        <w:pStyle w:val="InstructionsHeading"/>
      </w:pPr>
      <w:r w:rsidRPr="00AE1773">
        <w:t>E</w:t>
      </w:r>
      <w:r w:rsidR="000B512D" w:rsidRPr="00AE1773">
        <w:t>XHIBIT</w:t>
      </w:r>
      <w:r w:rsidRPr="00AB3CD1">
        <w:t xml:space="preserve"> G. Example of a </w:t>
      </w:r>
      <w:r w:rsidRPr="00AE0E06">
        <w:t>complete</w:t>
      </w:r>
      <w:r w:rsidRPr="00AB3CD1">
        <w:t xml:space="preserve"> EOB </w:t>
      </w:r>
    </w:p>
    <w:p w14:paraId="61D573B4" w14:textId="549D316A" w:rsidR="00AE0E06" w:rsidRPr="009B1926" w:rsidRDefault="00FE05AD" w:rsidP="00AE1773">
      <w:pPr>
        <w:rPr>
          <w:szCs w:val="24"/>
        </w:rPr>
        <w:sectPr w:rsidR="00AE0E06" w:rsidRPr="009B1926" w:rsidSect="005671BD">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195" w:right="720" w:bottom="994" w:left="720" w:header="734" w:footer="662" w:gutter="0"/>
          <w:cols w:space="360"/>
          <w:docGrid w:linePitch="326"/>
        </w:sectPr>
      </w:pPr>
      <w:r w:rsidRPr="009B1926">
        <w:rPr>
          <w:szCs w:val="24"/>
        </w:rPr>
        <w:t>This exhibit displays a complete EOB for a fictional enrollee</w:t>
      </w:r>
      <w:r w:rsidR="00AE1773" w:rsidRPr="009B1926">
        <w:rPr>
          <w:szCs w:val="24"/>
        </w:rPr>
        <w:t>.</w:t>
      </w:r>
    </w:p>
    <w:p w14:paraId="29CABD85" w14:textId="2D7D9A3F" w:rsidR="00AE0E06" w:rsidRDefault="00AE0E06" w:rsidP="00AE0E06"/>
    <w:p w14:paraId="7FB5697A" w14:textId="77777777" w:rsidR="00237350" w:rsidRDefault="00237350">
      <w:pPr>
        <w:spacing w:line="240" w:lineRule="auto"/>
        <w:rPr>
          <w:rFonts w:cstheme="minorHAnsi"/>
        </w:rPr>
        <w:sectPr w:rsidR="00237350" w:rsidSect="00237350">
          <w:headerReference w:type="default" r:id="rId18"/>
          <w:footerReference w:type="default" r:id="rId19"/>
          <w:type w:val="continuous"/>
          <w:pgSz w:w="12240" w:h="15840" w:code="1"/>
          <w:pgMar w:top="720" w:right="720" w:bottom="1109" w:left="720" w:header="360" w:footer="432" w:gutter="0"/>
          <w:cols w:space="360"/>
          <w:docGrid w:linePitch="299"/>
        </w:sectPr>
      </w:pPr>
    </w:p>
    <w:p w14:paraId="2F44843A" w14:textId="319FA06F" w:rsidR="00AE1773" w:rsidRDefault="009B1926" w:rsidP="009B1926">
      <w:pPr>
        <w:tabs>
          <w:tab w:val="left" w:pos="2224"/>
          <w:tab w:val="left" w:pos="4223"/>
        </w:tabs>
        <w:spacing w:before="360"/>
        <w:rPr>
          <w:sz w:val="18"/>
          <w:szCs w:val="16"/>
        </w:rPr>
      </w:pPr>
      <w:r>
        <w:rPr>
          <w:noProof/>
        </w:rPr>
        <w:lastRenderedPageBreak/>
        <w:drawing>
          <wp:anchor distT="0" distB="0" distL="0" distR="0" simplePos="0" relativeHeight="251661312" behindDoc="1" locked="0" layoutInCell="1" allowOverlap="1" wp14:anchorId="583AEB58" wp14:editId="164162BD">
            <wp:simplePos x="0" y="0"/>
            <wp:positionH relativeFrom="margin">
              <wp:posOffset>666</wp:posOffset>
            </wp:positionH>
            <wp:positionV relativeFrom="page">
              <wp:posOffset>525211</wp:posOffset>
            </wp:positionV>
            <wp:extent cx="1956813" cy="974610"/>
            <wp:effectExtent l="0" t="0" r="5715" b="0"/>
            <wp:wrapNone/>
            <wp:docPr id="1457415888"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ic:nvPicPr>
                  <pic:blipFill>
                    <a:blip r:embed="rId20" cstate="print"/>
                    <a:stretch>
                      <a:fillRect/>
                    </a:stretch>
                  </pic:blipFill>
                  <pic:spPr>
                    <a:xfrm>
                      <a:off x="0" y="0"/>
                      <a:ext cx="1956813" cy="974610"/>
                    </a:xfrm>
                    <a:prstGeom prst="rect">
                      <a:avLst/>
                    </a:prstGeom>
                  </pic:spPr>
                </pic:pic>
              </a:graphicData>
            </a:graphic>
          </wp:anchor>
        </w:drawing>
      </w:r>
      <w:r>
        <w:rPr>
          <w:sz w:val="18"/>
          <w:szCs w:val="16"/>
        </w:rPr>
        <w:tab/>
      </w:r>
      <w:r>
        <w:rPr>
          <w:sz w:val="18"/>
          <w:szCs w:val="16"/>
        </w:rPr>
        <w:tab/>
      </w:r>
    </w:p>
    <w:p w14:paraId="3FEFEDC8" w14:textId="157E8421" w:rsidR="005903E3" w:rsidRPr="00781FA7" w:rsidRDefault="005903E3" w:rsidP="003254BF">
      <w:pPr>
        <w:spacing w:before="720"/>
        <w:ind w:firstLine="1080"/>
      </w:pPr>
      <w:r w:rsidRPr="00AE0E06">
        <w:rPr>
          <w:sz w:val="18"/>
          <w:szCs w:val="16"/>
        </w:rPr>
        <w:t>PO Box 7</w:t>
      </w:r>
      <w:r w:rsidR="00AE0E06" w:rsidRPr="00AE0E06">
        <w:rPr>
          <w:sz w:val="18"/>
          <w:szCs w:val="16"/>
        </w:rPr>
        <w:t>89</w:t>
      </w:r>
    </w:p>
    <w:p w14:paraId="7281D5C3" w14:textId="5A07DF4D" w:rsidR="005903E3" w:rsidRPr="00AE0E06" w:rsidRDefault="005903E3" w:rsidP="00AE0E06">
      <w:pPr>
        <w:pStyle w:val="BodyText"/>
        <w:snapToGrid w:val="0"/>
        <w:spacing w:before="0" w:after="0"/>
        <w:ind w:left="1080"/>
        <w:rPr>
          <w:rFonts w:cstheme="minorHAnsi"/>
          <w:sz w:val="18"/>
          <w:szCs w:val="18"/>
        </w:rPr>
      </w:pPr>
      <w:r w:rsidRPr="00AE0E06">
        <w:rPr>
          <w:rFonts w:cstheme="minorHAnsi"/>
          <w:sz w:val="18"/>
          <w:szCs w:val="18"/>
        </w:rPr>
        <w:t>Anytown, USA 12345-</w:t>
      </w:r>
      <w:r w:rsidRPr="00AE0E06">
        <w:rPr>
          <w:rFonts w:cstheme="minorHAnsi"/>
          <w:spacing w:val="-4"/>
          <w:sz w:val="18"/>
          <w:szCs w:val="18"/>
        </w:rPr>
        <w:t>6789</w:t>
      </w:r>
    </w:p>
    <w:p w14:paraId="2CDE6D84" w14:textId="77777777" w:rsidR="00AE0E06" w:rsidRPr="00CF0AF6" w:rsidRDefault="00AE0E06" w:rsidP="009B1926">
      <w:pPr>
        <w:pStyle w:val="Heading2"/>
        <w:spacing w:after="120"/>
        <w:ind w:right="990"/>
        <w:jc w:val="right"/>
      </w:pPr>
      <w:r w:rsidRPr="00CF0AF6">
        <w:t xml:space="preserve">THIS IS NOT A </w:t>
      </w:r>
      <w:r w:rsidRPr="00CF0AF6">
        <w:rPr>
          <w:spacing w:val="-4"/>
        </w:rPr>
        <w:t>BILL</w:t>
      </w:r>
    </w:p>
    <w:p w14:paraId="77549151" w14:textId="25AF6432" w:rsidR="005903E3" w:rsidRPr="00AE0E06" w:rsidRDefault="005903E3" w:rsidP="009B1926">
      <w:pPr>
        <w:pStyle w:val="BodyText"/>
        <w:spacing w:after="240"/>
        <w:rPr>
          <w:rFonts w:cstheme="minorHAnsi"/>
          <w:spacing w:val="-4"/>
        </w:rPr>
      </w:pPr>
      <w:r w:rsidRPr="00781FA7">
        <w:rPr>
          <w:rFonts w:cstheme="minorHAnsi"/>
        </w:rPr>
        <w:t xml:space="preserve">JENNIFER WASHINGTON </w:t>
      </w:r>
      <w:r w:rsidRPr="00781FA7">
        <w:rPr>
          <w:rFonts w:cstheme="minorHAnsi"/>
        </w:rPr>
        <w:br/>
        <w:t>123 EXAMPLE STREET</w:t>
      </w:r>
      <w:r w:rsidRPr="00781FA7">
        <w:rPr>
          <w:rFonts w:cstheme="minorHAnsi"/>
        </w:rPr>
        <w:br/>
        <w:t>APARTMENT</w:t>
      </w:r>
      <w:r w:rsidRPr="00781FA7">
        <w:rPr>
          <w:rFonts w:cstheme="minorHAnsi"/>
          <w:spacing w:val="22"/>
        </w:rPr>
        <w:t xml:space="preserve"> </w:t>
      </w:r>
      <w:r w:rsidRPr="00781FA7">
        <w:rPr>
          <w:rFonts w:cstheme="minorHAnsi"/>
          <w:spacing w:val="-12"/>
        </w:rPr>
        <w:t>A</w:t>
      </w:r>
      <w:r w:rsidRPr="00781FA7">
        <w:rPr>
          <w:rFonts w:cstheme="minorHAnsi"/>
        </w:rPr>
        <w:br/>
        <w:t>ANYTOWN,</w:t>
      </w:r>
      <w:r w:rsidRPr="00781FA7">
        <w:rPr>
          <w:rFonts w:cstheme="minorHAnsi"/>
          <w:spacing w:val="24"/>
        </w:rPr>
        <w:t xml:space="preserve"> </w:t>
      </w:r>
      <w:r w:rsidRPr="00781FA7">
        <w:rPr>
          <w:rFonts w:cstheme="minorHAnsi"/>
        </w:rPr>
        <w:t>USA</w:t>
      </w:r>
      <w:r w:rsidRPr="00781FA7">
        <w:rPr>
          <w:rFonts w:cstheme="minorHAnsi"/>
          <w:spacing w:val="25"/>
        </w:rPr>
        <w:t xml:space="preserve"> </w:t>
      </w:r>
      <w:r w:rsidRPr="00781FA7">
        <w:rPr>
          <w:rFonts w:cstheme="minorHAnsi"/>
        </w:rPr>
        <w:t>12345-</w:t>
      </w:r>
      <w:r w:rsidRPr="00781FA7">
        <w:rPr>
          <w:rFonts w:cstheme="minorHAnsi"/>
          <w:spacing w:val="-4"/>
        </w:rPr>
        <w:t>6789</w:t>
      </w:r>
    </w:p>
    <w:tbl>
      <w:tblPr>
        <w:tblW w:w="0" w:type="auto"/>
        <w:tblInd w:w="-30"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5903E3" w:rsidRPr="00781FA7" w14:paraId="6EF5B370" w14:textId="77777777" w:rsidTr="001B1C1D">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0257BC7A" w14:textId="77777777" w:rsidR="005903E3" w:rsidRPr="00781FA7" w:rsidRDefault="005903E3" w:rsidP="0015535C">
            <w:pPr>
              <w:spacing w:line="249" w:lineRule="exact"/>
              <w:ind w:left="142" w:right="-1140"/>
              <w:rPr>
                <w:rFonts w:cstheme="minorHAnsi"/>
                <w:color w:val="231F20"/>
              </w:rPr>
            </w:pPr>
            <w:r w:rsidRPr="00AB3CD1">
              <w:rPr>
                <w:rFonts w:cstheme="minorHAnsi"/>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7AE64518" w14:textId="77777777" w:rsidR="005903E3" w:rsidRPr="00781FA7" w:rsidRDefault="005903E3" w:rsidP="0015535C">
            <w:pPr>
              <w:spacing w:line="252" w:lineRule="exact"/>
              <w:ind w:left="-90" w:right="-1140"/>
              <w:rPr>
                <w:rFonts w:cstheme="minorHAnsi"/>
                <w:b/>
                <w:color w:val="231F20"/>
                <w:spacing w:val="-2"/>
              </w:rPr>
            </w:pPr>
          </w:p>
        </w:tc>
      </w:tr>
      <w:tr w:rsidR="005903E3" w:rsidRPr="00781FA7" w14:paraId="5AD3FD28" w14:textId="77777777" w:rsidTr="001B1C1D">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62F1BB0F" w14:textId="77777777" w:rsidR="005903E3" w:rsidRPr="009B1926" w:rsidRDefault="005903E3" w:rsidP="0015535C">
            <w:pPr>
              <w:spacing w:line="249" w:lineRule="exact"/>
              <w:ind w:left="142"/>
              <w:rPr>
                <w:rFonts w:cstheme="minorHAnsi"/>
                <w:szCs w:val="24"/>
              </w:rPr>
            </w:pPr>
            <w:r w:rsidRPr="009B1926">
              <w:rPr>
                <w:rFonts w:cstheme="minorHAnsi"/>
                <w:color w:val="231F20"/>
                <w:szCs w:val="24"/>
              </w:rPr>
              <w:t xml:space="preserve">Your Medicare </w:t>
            </w:r>
            <w:r w:rsidRPr="009B1926">
              <w:rPr>
                <w:rFonts w:cstheme="minorHAnsi"/>
                <w:color w:val="231F20"/>
                <w:spacing w:val="-2"/>
                <w:szCs w:val="24"/>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6EA21386" w14:textId="77777777" w:rsidR="005903E3" w:rsidRPr="009B1926" w:rsidRDefault="005903E3" w:rsidP="0015535C">
            <w:pPr>
              <w:spacing w:line="252" w:lineRule="exact"/>
              <w:ind w:left="180"/>
              <w:rPr>
                <w:rFonts w:cstheme="minorHAnsi"/>
                <w:b/>
                <w:szCs w:val="24"/>
              </w:rPr>
            </w:pPr>
            <w:r w:rsidRPr="009B1926">
              <w:rPr>
                <w:rFonts w:cstheme="minorHAnsi"/>
                <w:b/>
                <w:color w:val="231F20"/>
                <w:spacing w:val="-2"/>
                <w:szCs w:val="24"/>
              </w:rPr>
              <w:t>2CG5BJ6KS70</w:t>
            </w:r>
          </w:p>
        </w:tc>
      </w:tr>
      <w:tr w:rsidR="005903E3" w:rsidRPr="00781FA7" w14:paraId="24710A77" w14:textId="77777777" w:rsidTr="001B1C1D">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11A3BC94" w14:textId="77777777" w:rsidR="005903E3" w:rsidRPr="009B1926" w:rsidRDefault="005903E3" w:rsidP="0015535C">
            <w:pPr>
              <w:spacing w:before="72"/>
              <w:ind w:left="142"/>
              <w:rPr>
                <w:rFonts w:cstheme="minorHAnsi"/>
                <w:szCs w:val="24"/>
              </w:rPr>
            </w:pPr>
            <w:r w:rsidRPr="009B1926">
              <w:rPr>
                <w:rFonts w:cstheme="minorHAnsi"/>
                <w:color w:val="231F20"/>
                <w:szCs w:val="24"/>
              </w:rPr>
              <w:t xml:space="preserve">Date of This </w:t>
            </w:r>
            <w:r w:rsidRPr="009B1926">
              <w:rPr>
                <w:rFonts w:cstheme="minorHAnsi"/>
                <w:color w:val="231F20"/>
                <w:spacing w:val="-2"/>
                <w:szCs w:val="24"/>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51863376" w14:textId="15A5A24C" w:rsidR="005903E3" w:rsidRPr="009B1926" w:rsidRDefault="005903E3" w:rsidP="0015535C">
            <w:pPr>
              <w:spacing w:before="68"/>
              <w:ind w:left="180"/>
              <w:rPr>
                <w:rFonts w:cstheme="minorHAnsi"/>
                <w:b/>
                <w:szCs w:val="24"/>
              </w:rPr>
            </w:pPr>
            <w:r w:rsidRPr="009B1926">
              <w:rPr>
                <w:rFonts w:cstheme="minorHAnsi"/>
                <w:b/>
                <w:color w:val="231F20"/>
                <w:szCs w:val="24"/>
              </w:rPr>
              <w:t>April</w:t>
            </w:r>
            <w:r w:rsidRPr="009B1926">
              <w:rPr>
                <w:rFonts w:cstheme="minorHAnsi"/>
                <w:b/>
                <w:color w:val="231F20"/>
                <w:spacing w:val="-1"/>
                <w:szCs w:val="24"/>
              </w:rPr>
              <w:t xml:space="preserve"> </w:t>
            </w:r>
            <w:r w:rsidRPr="009B1926">
              <w:rPr>
                <w:rFonts w:cstheme="minorHAnsi"/>
                <w:b/>
                <w:color w:val="231F20"/>
                <w:szCs w:val="24"/>
              </w:rPr>
              <w:t>15,</w:t>
            </w:r>
            <w:r w:rsidRPr="009B1926">
              <w:rPr>
                <w:rFonts w:cstheme="minorHAnsi"/>
                <w:b/>
                <w:color w:val="231F20"/>
                <w:spacing w:val="-1"/>
                <w:szCs w:val="24"/>
              </w:rPr>
              <w:t xml:space="preserve"> </w:t>
            </w:r>
            <w:r w:rsidR="009D2824" w:rsidRPr="009B1926">
              <w:rPr>
                <w:rFonts w:cstheme="minorHAnsi"/>
                <w:b/>
                <w:color w:val="231F20"/>
                <w:spacing w:val="-4"/>
                <w:szCs w:val="24"/>
              </w:rPr>
              <w:t>2025</w:t>
            </w:r>
          </w:p>
        </w:tc>
      </w:tr>
      <w:tr w:rsidR="005903E3" w:rsidRPr="00781FA7" w14:paraId="67F903F1" w14:textId="77777777" w:rsidTr="00AE0E06">
        <w:trPr>
          <w:trHeight w:val="419"/>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1FAB2D7B" w14:textId="77777777" w:rsidR="005903E3" w:rsidRPr="009B1926" w:rsidRDefault="005903E3" w:rsidP="0015535C">
            <w:pPr>
              <w:spacing w:line="213" w:lineRule="auto"/>
              <w:ind w:left="142" w:right="563"/>
              <w:rPr>
                <w:rFonts w:cstheme="minorHAnsi"/>
                <w:szCs w:val="24"/>
              </w:rPr>
            </w:pPr>
            <w:r w:rsidRPr="009B1926">
              <w:rPr>
                <w:rFonts w:cstheme="minorHAnsi"/>
                <w:color w:val="231F20"/>
                <w:szCs w:val="24"/>
              </w:rPr>
              <w:t>Claims</w:t>
            </w:r>
            <w:r w:rsidRPr="009B1926">
              <w:rPr>
                <w:rFonts w:cstheme="minorHAnsi"/>
                <w:color w:val="231F20"/>
                <w:spacing w:val="-12"/>
                <w:szCs w:val="24"/>
              </w:rPr>
              <w:t xml:space="preserve"> </w:t>
            </w:r>
            <w:r w:rsidRPr="009B1926">
              <w:rPr>
                <w:rFonts w:cstheme="minorHAnsi"/>
                <w:color w:val="231F20"/>
                <w:szCs w:val="24"/>
              </w:rPr>
              <w:t>for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04FC8EA5" w14:textId="0E4FF403" w:rsidR="005903E3" w:rsidRPr="009B1926" w:rsidRDefault="005903E3" w:rsidP="0015535C">
            <w:pPr>
              <w:spacing w:line="278" w:lineRule="exact"/>
              <w:ind w:left="180"/>
              <w:rPr>
                <w:rFonts w:cstheme="minorHAnsi"/>
                <w:b/>
                <w:szCs w:val="24"/>
              </w:rPr>
            </w:pPr>
            <w:r w:rsidRPr="009B1926">
              <w:rPr>
                <w:rFonts w:cstheme="minorHAnsi"/>
                <w:b/>
                <w:color w:val="231F20"/>
                <w:szCs w:val="24"/>
              </w:rPr>
              <w:t>March</w:t>
            </w:r>
            <w:r w:rsidRPr="009B1926">
              <w:rPr>
                <w:rFonts w:cstheme="minorHAnsi"/>
                <w:b/>
                <w:color w:val="231F20"/>
                <w:spacing w:val="-4"/>
                <w:szCs w:val="24"/>
              </w:rPr>
              <w:t xml:space="preserve"> </w:t>
            </w:r>
            <w:r w:rsidR="009D2824" w:rsidRPr="009B1926">
              <w:rPr>
                <w:rFonts w:cstheme="minorHAnsi"/>
                <w:b/>
                <w:color w:val="231F20"/>
                <w:spacing w:val="-4"/>
                <w:szCs w:val="24"/>
              </w:rPr>
              <w:t>2025</w:t>
            </w:r>
          </w:p>
        </w:tc>
      </w:tr>
    </w:tbl>
    <w:p w14:paraId="54FD161C" w14:textId="70843EB6" w:rsidR="005903E3" w:rsidRPr="00AB3CD1" w:rsidRDefault="005903E3" w:rsidP="009B1926">
      <w:pPr>
        <w:pStyle w:val="Heading1"/>
        <w:spacing w:before="360"/>
        <w:rPr>
          <w:rFonts w:asciiTheme="minorHAnsi" w:hAnsiTheme="minorHAnsi" w:cstheme="minorHAnsi"/>
        </w:rPr>
      </w:pPr>
      <w:r w:rsidRPr="00AB3CD1">
        <w:rPr>
          <w:rFonts w:asciiTheme="minorHAnsi" w:hAnsiTheme="minorHAnsi" w:cstheme="minorHAnsi"/>
        </w:rPr>
        <w:t>Your Medicare Part D Explanation of Benefits (EOB)</w:t>
      </w:r>
    </w:p>
    <w:p w14:paraId="0C4609B7" w14:textId="712F64DB" w:rsidR="005903E3" w:rsidRPr="009B1926" w:rsidRDefault="005903E3" w:rsidP="00683CC9">
      <w:pPr>
        <w:pStyle w:val="BodyTextspace"/>
        <w:rPr>
          <w:rFonts w:cstheme="minorHAnsi"/>
          <w:szCs w:val="24"/>
        </w:rPr>
      </w:pPr>
      <w:r w:rsidRPr="009B1926">
        <w:rPr>
          <w:rFonts w:cstheme="minorHAnsi"/>
          <w:szCs w:val="24"/>
        </w:rPr>
        <w:t>This is your “Explanation of Benefits” (EOB) for your Medicare prescription drug coverage (Part D). Your EOB shows</w:t>
      </w:r>
      <w:r w:rsidRPr="009B1926">
        <w:rPr>
          <w:rFonts w:cstheme="minorHAnsi"/>
          <w:spacing w:val="-3"/>
          <w:szCs w:val="24"/>
        </w:rPr>
        <w:t xml:space="preserve"> </w:t>
      </w:r>
      <w:r w:rsidRPr="009B1926">
        <w:rPr>
          <w:rFonts w:cstheme="minorHAnsi"/>
          <w:szCs w:val="24"/>
        </w:rPr>
        <w:t>the</w:t>
      </w:r>
      <w:r w:rsidRPr="009B1926">
        <w:rPr>
          <w:rFonts w:cstheme="minorHAnsi"/>
          <w:spacing w:val="-3"/>
          <w:szCs w:val="24"/>
        </w:rPr>
        <w:t xml:space="preserve"> </w:t>
      </w:r>
      <w:r w:rsidRPr="009B1926">
        <w:rPr>
          <w:rFonts w:cstheme="minorHAnsi"/>
          <w:szCs w:val="24"/>
        </w:rPr>
        <w:t>prescriptions</w:t>
      </w:r>
      <w:r w:rsidRPr="009B1926">
        <w:rPr>
          <w:rFonts w:cstheme="minorHAnsi"/>
          <w:spacing w:val="-3"/>
          <w:szCs w:val="24"/>
        </w:rPr>
        <w:t xml:space="preserve"> </w:t>
      </w:r>
      <w:r w:rsidRPr="009B1926">
        <w:rPr>
          <w:rFonts w:cstheme="minorHAnsi"/>
          <w:szCs w:val="24"/>
        </w:rPr>
        <w:t>you</w:t>
      </w:r>
      <w:r w:rsidRPr="009B1926">
        <w:rPr>
          <w:rFonts w:cstheme="minorHAnsi"/>
          <w:spacing w:val="-3"/>
          <w:szCs w:val="24"/>
        </w:rPr>
        <w:t xml:space="preserve"> </w:t>
      </w:r>
      <w:r w:rsidRPr="009B1926">
        <w:rPr>
          <w:rFonts w:cstheme="minorHAnsi"/>
          <w:szCs w:val="24"/>
        </w:rPr>
        <w:t>filled,</w:t>
      </w:r>
      <w:r w:rsidRPr="009B1926">
        <w:rPr>
          <w:rFonts w:cstheme="minorHAnsi"/>
          <w:spacing w:val="-3"/>
          <w:szCs w:val="24"/>
        </w:rPr>
        <w:t xml:space="preserve"> </w:t>
      </w:r>
      <w:r w:rsidRPr="009B1926">
        <w:rPr>
          <w:rFonts w:cstheme="minorHAnsi"/>
          <w:szCs w:val="24"/>
        </w:rPr>
        <w:t>what</w:t>
      </w:r>
      <w:r w:rsidRPr="009B1926">
        <w:rPr>
          <w:rFonts w:cstheme="minorHAnsi"/>
          <w:spacing w:val="-3"/>
          <w:szCs w:val="24"/>
        </w:rPr>
        <w:t xml:space="preserve"> </w:t>
      </w:r>
      <w:r w:rsidRPr="009B1926">
        <w:rPr>
          <w:rFonts w:cstheme="minorHAnsi"/>
          <w:szCs w:val="24"/>
        </w:rPr>
        <w:t>we</w:t>
      </w:r>
      <w:r w:rsidRPr="009B1926">
        <w:rPr>
          <w:rFonts w:cstheme="minorHAnsi"/>
          <w:spacing w:val="-3"/>
          <w:szCs w:val="24"/>
        </w:rPr>
        <w:t xml:space="preserve"> </w:t>
      </w:r>
      <w:r w:rsidRPr="009B1926">
        <w:rPr>
          <w:rFonts w:cstheme="minorHAnsi"/>
          <w:szCs w:val="24"/>
        </w:rPr>
        <w:t>paid,</w:t>
      </w:r>
      <w:r w:rsidRPr="009B1926">
        <w:rPr>
          <w:rFonts w:cstheme="minorHAnsi"/>
          <w:spacing w:val="-3"/>
          <w:szCs w:val="24"/>
        </w:rPr>
        <w:t xml:space="preserve"> </w:t>
      </w:r>
      <w:r w:rsidRPr="009B1926">
        <w:rPr>
          <w:rFonts w:cstheme="minorHAnsi"/>
          <w:szCs w:val="24"/>
        </w:rPr>
        <w:t>what</w:t>
      </w:r>
      <w:r w:rsidRPr="009B1926">
        <w:rPr>
          <w:rFonts w:cstheme="minorHAnsi"/>
          <w:spacing w:val="-3"/>
          <w:szCs w:val="24"/>
        </w:rPr>
        <w:t xml:space="preserve"> </w:t>
      </w:r>
      <w:r w:rsidRPr="009B1926">
        <w:rPr>
          <w:rFonts w:cstheme="minorHAnsi"/>
          <w:szCs w:val="24"/>
        </w:rPr>
        <w:t>you</w:t>
      </w:r>
      <w:r w:rsidRPr="009B1926">
        <w:rPr>
          <w:rFonts w:cstheme="minorHAnsi"/>
          <w:spacing w:val="-3"/>
          <w:szCs w:val="24"/>
        </w:rPr>
        <w:t xml:space="preserve"> </w:t>
      </w:r>
      <w:r w:rsidRPr="009B1926">
        <w:rPr>
          <w:rFonts w:cstheme="minorHAnsi"/>
          <w:szCs w:val="24"/>
        </w:rPr>
        <w:t>and</w:t>
      </w:r>
      <w:r w:rsidRPr="009B1926">
        <w:rPr>
          <w:rFonts w:cstheme="minorHAnsi"/>
          <w:spacing w:val="-3"/>
          <w:szCs w:val="24"/>
        </w:rPr>
        <w:t xml:space="preserve"> </w:t>
      </w:r>
      <w:r w:rsidRPr="009B1926">
        <w:rPr>
          <w:rFonts w:cstheme="minorHAnsi"/>
          <w:szCs w:val="24"/>
        </w:rPr>
        <w:t>others</w:t>
      </w:r>
      <w:r w:rsidRPr="009B1926">
        <w:rPr>
          <w:rFonts w:cstheme="minorHAnsi"/>
          <w:spacing w:val="-3"/>
          <w:szCs w:val="24"/>
        </w:rPr>
        <w:t xml:space="preserve"> </w:t>
      </w:r>
      <w:r w:rsidRPr="009B1926">
        <w:rPr>
          <w:rFonts w:cstheme="minorHAnsi"/>
          <w:szCs w:val="24"/>
        </w:rPr>
        <w:t>have</w:t>
      </w:r>
      <w:r w:rsidRPr="009B1926">
        <w:rPr>
          <w:rFonts w:cstheme="minorHAnsi"/>
          <w:spacing w:val="-3"/>
          <w:szCs w:val="24"/>
        </w:rPr>
        <w:t xml:space="preserve"> </w:t>
      </w:r>
      <w:r w:rsidRPr="009B1926">
        <w:rPr>
          <w:rFonts w:cstheme="minorHAnsi"/>
          <w:szCs w:val="24"/>
        </w:rPr>
        <w:t>paid,</w:t>
      </w:r>
      <w:r w:rsidRPr="009B1926">
        <w:rPr>
          <w:rFonts w:cstheme="minorHAnsi"/>
          <w:spacing w:val="-3"/>
          <w:szCs w:val="24"/>
        </w:rPr>
        <w:t xml:space="preserve"> </w:t>
      </w:r>
      <w:r w:rsidRPr="009B1926">
        <w:rPr>
          <w:rFonts w:cstheme="minorHAnsi"/>
          <w:szCs w:val="24"/>
        </w:rPr>
        <w:t>and</w:t>
      </w:r>
      <w:r w:rsidRPr="009B1926">
        <w:rPr>
          <w:rFonts w:cstheme="minorHAnsi"/>
          <w:spacing w:val="-3"/>
          <w:szCs w:val="24"/>
        </w:rPr>
        <w:t xml:space="preserve"> </w:t>
      </w:r>
      <w:r w:rsidRPr="009B1926">
        <w:rPr>
          <w:rFonts w:cstheme="minorHAnsi"/>
          <w:szCs w:val="24"/>
        </w:rPr>
        <w:t>what</w:t>
      </w:r>
      <w:r w:rsidRPr="009B1926">
        <w:rPr>
          <w:rFonts w:cstheme="minorHAnsi"/>
          <w:spacing w:val="-3"/>
          <w:szCs w:val="24"/>
        </w:rPr>
        <w:t xml:space="preserve"> </w:t>
      </w:r>
      <w:r w:rsidRPr="009B1926">
        <w:rPr>
          <w:rFonts w:cstheme="minorHAnsi"/>
          <w:szCs w:val="24"/>
        </w:rPr>
        <w:t>counts</w:t>
      </w:r>
      <w:r w:rsidRPr="009B1926">
        <w:rPr>
          <w:rFonts w:cstheme="minorHAnsi"/>
          <w:spacing w:val="-3"/>
          <w:szCs w:val="24"/>
        </w:rPr>
        <w:t xml:space="preserve"> </w:t>
      </w:r>
      <w:r w:rsidRPr="009B1926">
        <w:rPr>
          <w:rFonts w:cstheme="minorHAnsi"/>
          <w:szCs w:val="24"/>
        </w:rPr>
        <w:t>towards</w:t>
      </w:r>
      <w:r w:rsidRPr="009B1926">
        <w:rPr>
          <w:rFonts w:cstheme="minorHAnsi"/>
          <w:spacing w:val="-3"/>
          <w:szCs w:val="24"/>
        </w:rPr>
        <w:t xml:space="preserve"> </w:t>
      </w:r>
      <w:r w:rsidRPr="009B1926">
        <w:rPr>
          <w:rFonts w:cstheme="minorHAnsi"/>
          <w:szCs w:val="24"/>
        </w:rPr>
        <w:t xml:space="preserve">your </w:t>
      </w:r>
      <w:r w:rsidR="008C3D51" w:rsidRPr="009B1926">
        <w:rPr>
          <w:rFonts w:cstheme="minorHAnsi"/>
          <w:szCs w:val="24"/>
        </w:rPr>
        <w:t>O</w:t>
      </w:r>
      <w:r w:rsidRPr="009B1926">
        <w:rPr>
          <w:rFonts w:cstheme="minorHAnsi"/>
          <w:szCs w:val="24"/>
        </w:rPr>
        <w:t>ut-of-</w:t>
      </w:r>
      <w:r w:rsidR="008C3D51" w:rsidRPr="009B1926">
        <w:rPr>
          <w:rFonts w:cstheme="minorHAnsi"/>
          <w:szCs w:val="24"/>
        </w:rPr>
        <w:t>P</w:t>
      </w:r>
      <w:r w:rsidRPr="009B1926">
        <w:rPr>
          <w:rFonts w:cstheme="minorHAnsi"/>
          <w:szCs w:val="24"/>
        </w:rPr>
        <w:t xml:space="preserve">ocket </w:t>
      </w:r>
      <w:r w:rsidR="008C3D51" w:rsidRPr="009B1926">
        <w:rPr>
          <w:rFonts w:cstheme="minorHAnsi"/>
          <w:szCs w:val="24"/>
        </w:rPr>
        <w:t>C</w:t>
      </w:r>
      <w:r w:rsidRPr="009B1926">
        <w:rPr>
          <w:rFonts w:cstheme="minorHAnsi"/>
          <w:szCs w:val="24"/>
        </w:rPr>
        <w:t xml:space="preserve">osts and your </w:t>
      </w:r>
      <w:r w:rsidR="008C3D51" w:rsidRPr="009B1926">
        <w:rPr>
          <w:rFonts w:cstheme="minorHAnsi"/>
          <w:szCs w:val="24"/>
        </w:rPr>
        <w:t>T</w:t>
      </w:r>
      <w:r w:rsidRPr="009B1926">
        <w:rPr>
          <w:rFonts w:cstheme="minorHAnsi"/>
          <w:szCs w:val="24"/>
        </w:rPr>
        <w:t xml:space="preserve">otal </w:t>
      </w:r>
      <w:r w:rsidR="008C3D51" w:rsidRPr="009B1926">
        <w:rPr>
          <w:rFonts w:cstheme="minorHAnsi"/>
          <w:szCs w:val="24"/>
        </w:rPr>
        <w:t>D</w:t>
      </w:r>
      <w:r w:rsidRPr="009B1926">
        <w:rPr>
          <w:rFonts w:cstheme="minorHAnsi"/>
          <w:szCs w:val="24"/>
        </w:rPr>
        <w:t xml:space="preserve">rug </w:t>
      </w:r>
      <w:r w:rsidR="008C3D51" w:rsidRPr="009B1926">
        <w:rPr>
          <w:rFonts w:cstheme="minorHAnsi"/>
          <w:szCs w:val="24"/>
        </w:rPr>
        <w:t>C</w:t>
      </w:r>
      <w:r w:rsidRPr="009B1926">
        <w:rPr>
          <w:rFonts w:cstheme="minorHAnsi"/>
          <w:szCs w:val="24"/>
        </w:rPr>
        <w:t>osts.</w:t>
      </w:r>
    </w:p>
    <w:p w14:paraId="6A314F0B" w14:textId="5F271D25" w:rsidR="00C67E26" w:rsidRPr="009B1926" w:rsidRDefault="005903E3" w:rsidP="00AE0E06">
      <w:pPr>
        <w:pStyle w:val="ListParagraph"/>
        <w:widowControl w:val="0"/>
        <w:numPr>
          <w:ilvl w:val="0"/>
          <w:numId w:val="7"/>
        </w:numPr>
        <w:autoSpaceDE w:val="0"/>
        <w:autoSpaceDN w:val="0"/>
        <w:spacing w:before="120"/>
        <w:ind w:left="360"/>
        <w:contextualSpacing w:val="0"/>
        <w:rPr>
          <w:rFonts w:asciiTheme="minorHAnsi" w:hAnsiTheme="minorHAnsi" w:cstheme="minorHAnsi"/>
          <w:szCs w:val="24"/>
        </w:rPr>
      </w:pPr>
      <w:r w:rsidRPr="009B1926">
        <w:rPr>
          <w:rFonts w:asciiTheme="minorHAnsi" w:hAnsiTheme="minorHAnsi" w:cstheme="minorHAnsi"/>
          <w:b/>
          <w:bCs/>
          <w:szCs w:val="24"/>
        </w:rPr>
        <w:t>Your EOB is not a bill.</w:t>
      </w:r>
      <w:r w:rsidRPr="009B1926">
        <w:rPr>
          <w:rFonts w:asciiTheme="minorHAnsi" w:hAnsiTheme="minorHAnsi" w:cstheme="minorHAnsi"/>
          <w:b/>
          <w:bCs/>
          <w:szCs w:val="24"/>
        </w:rPr>
        <w:br/>
      </w:r>
      <w:r w:rsidRPr="009B1926">
        <w:rPr>
          <w:rFonts w:asciiTheme="minorHAnsi" w:hAnsiTheme="minorHAnsi" w:cstheme="minorHAnsi"/>
          <w:szCs w:val="24"/>
        </w:rPr>
        <w:t>If you paid a co-pay or coinsurance for your drug, the EOB should show the amount you paid.</w:t>
      </w:r>
      <w:r w:rsidR="006C6BAA" w:rsidRPr="009B1926">
        <w:rPr>
          <w:rFonts w:asciiTheme="minorHAnsi" w:hAnsiTheme="minorHAnsi" w:cstheme="minorHAnsi"/>
          <w:szCs w:val="24"/>
        </w:rPr>
        <w:t xml:space="preserve"> </w:t>
      </w:r>
      <w:bookmarkStart w:id="0" w:name="_Hlk143766755"/>
      <w:r w:rsidR="00C67E26" w:rsidRPr="009B1926">
        <w:rPr>
          <w:rFonts w:asciiTheme="minorHAnsi" w:hAnsiTheme="minorHAnsi" w:cstheme="minorHAnsi"/>
          <w:szCs w:val="24"/>
        </w:rPr>
        <w:t xml:space="preserve">If you participate in the Medicare Prescription Payment Plan, we’ll send you a separate monthly billing statement, and amounts shown </w:t>
      </w:r>
      <w:r w:rsidR="006F2102" w:rsidRPr="009B1926">
        <w:rPr>
          <w:rFonts w:asciiTheme="minorHAnsi" w:hAnsiTheme="minorHAnsi" w:cstheme="minorHAnsi"/>
          <w:szCs w:val="24"/>
        </w:rPr>
        <w:t>in this EOB</w:t>
      </w:r>
      <w:r w:rsidR="00C67E26" w:rsidRPr="009B1926">
        <w:rPr>
          <w:rFonts w:asciiTheme="minorHAnsi" w:hAnsiTheme="minorHAnsi" w:cstheme="minorHAnsi"/>
          <w:szCs w:val="24"/>
        </w:rPr>
        <w:t xml:space="preserve"> might differ from what you paid. Contact us if you have questions or want </w:t>
      </w:r>
      <w:r w:rsidR="007A6EA3" w:rsidRPr="009B1926">
        <w:rPr>
          <w:rFonts w:asciiTheme="minorHAnsi" w:hAnsiTheme="minorHAnsi" w:cstheme="minorHAnsi"/>
          <w:szCs w:val="24"/>
        </w:rPr>
        <w:t>m</w:t>
      </w:r>
      <w:r w:rsidR="00C67E26" w:rsidRPr="009B1926">
        <w:rPr>
          <w:rFonts w:asciiTheme="minorHAnsi" w:hAnsiTheme="minorHAnsi" w:cstheme="minorHAnsi"/>
          <w:szCs w:val="24"/>
        </w:rPr>
        <w:t>ore information. Visit Medicare.gov for information about the Medicare Prescription Payment Plan.</w:t>
      </w:r>
    </w:p>
    <w:bookmarkEnd w:id="0"/>
    <w:p w14:paraId="22A584ED" w14:textId="1589C2BA" w:rsidR="005903E3" w:rsidRPr="009B1926" w:rsidRDefault="005903E3" w:rsidP="00AE0E06">
      <w:pPr>
        <w:pStyle w:val="ListParagraph"/>
        <w:widowControl w:val="0"/>
        <w:numPr>
          <w:ilvl w:val="0"/>
          <w:numId w:val="7"/>
        </w:numPr>
        <w:autoSpaceDE w:val="0"/>
        <w:autoSpaceDN w:val="0"/>
        <w:spacing w:before="120"/>
        <w:ind w:left="360"/>
        <w:contextualSpacing w:val="0"/>
        <w:rPr>
          <w:rFonts w:asciiTheme="minorHAnsi" w:hAnsiTheme="minorHAnsi" w:cstheme="minorHAnsi"/>
          <w:szCs w:val="24"/>
        </w:rPr>
      </w:pPr>
      <w:r w:rsidRPr="009B1926">
        <w:rPr>
          <w:rFonts w:asciiTheme="minorHAnsi" w:hAnsiTheme="minorHAnsi" w:cstheme="minorHAnsi"/>
          <w:b/>
          <w:bCs/>
          <w:szCs w:val="24"/>
        </w:rPr>
        <w:t>You may not get an EOB every month.</w:t>
      </w:r>
      <w:r w:rsidRPr="009B1926">
        <w:rPr>
          <w:rFonts w:asciiTheme="minorHAnsi" w:hAnsiTheme="minorHAnsi" w:cstheme="minorHAnsi"/>
          <w:b/>
          <w:bCs/>
          <w:szCs w:val="24"/>
        </w:rPr>
        <w:br/>
      </w:r>
      <w:r w:rsidRPr="009B1926">
        <w:rPr>
          <w:rFonts w:asciiTheme="minorHAnsi" w:hAnsiTheme="minorHAnsi" w:cstheme="minorHAnsi"/>
          <w:szCs w:val="24"/>
        </w:rPr>
        <w:t>When we get a claim (bill) from your pharmacy, you’ll get an EOB the next month. For example, if we get a claim in March, you’ll get an EOB in April.</w:t>
      </w:r>
    </w:p>
    <w:p w14:paraId="07C00F6B" w14:textId="7DF3E726" w:rsidR="007A6EA3" w:rsidRPr="009B1926" w:rsidRDefault="00A67FA6" w:rsidP="00AE0E06">
      <w:pPr>
        <w:pStyle w:val="ListParagraph"/>
        <w:widowControl w:val="0"/>
        <w:numPr>
          <w:ilvl w:val="0"/>
          <w:numId w:val="7"/>
        </w:numPr>
        <w:autoSpaceDE w:val="0"/>
        <w:autoSpaceDN w:val="0"/>
        <w:spacing w:before="120" w:after="240"/>
        <w:ind w:left="360"/>
        <w:rPr>
          <w:rFonts w:asciiTheme="minorHAnsi" w:hAnsiTheme="minorHAnsi" w:cstheme="minorHAnsi"/>
          <w:szCs w:val="24"/>
        </w:rPr>
      </w:pPr>
      <w:r w:rsidRPr="009B1926">
        <w:rPr>
          <w:rFonts w:asciiTheme="minorHAnsi" w:hAnsiTheme="minorHAnsi" w:cstheme="minorHAnsi"/>
          <w:b/>
          <w:bCs/>
          <w:szCs w:val="24"/>
        </w:rPr>
        <w:t>Take a minute to look over your EOB.</w:t>
      </w:r>
      <w:r w:rsidR="00AE0E06" w:rsidRPr="009B1926">
        <w:rPr>
          <w:rFonts w:asciiTheme="minorHAnsi" w:hAnsiTheme="minorHAnsi" w:cstheme="minorHAnsi"/>
          <w:szCs w:val="24"/>
        </w:rPr>
        <w:br/>
      </w:r>
      <w:r w:rsidR="005903E3" w:rsidRPr="009B1926">
        <w:rPr>
          <w:rFonts w:asciiTheme="minorHAnsi" w:hAnsiTheme="minorHAnsi" w:cstheme="minorHAnsi"/>
          <w:szCs w:val="24"/>
        </w:rPr>
        <w:t>Check your EOB to make sure everything is correct. If you have questions, find mistakes, or suspect fraud, we’re happy to help. Call us at the number below.</w:t>
      </w:r>
    </w:p>
    <w:tbl>
      <w:tblPr>
        <w:tblStyle w:val="TableGrid"/>
        <w:tblW w:w="10552"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1"/>
        <w:gridCol w:w="5561"/>
      </w:tblGrid>
      <w:tr w:rsidR="007A6EA3" w:rsidRPr="00781FA7" w14:paraId="1E5491CD" w14:textId="77777777" w:rsidTr="007A6EA3">
        <w:trPr>
          <w:trHeight w:val="2719"/>
        </w:trPr>
        <w:tc>
          <w:tcPr>
            <w:tcW w:w="4991" w:type="dxa"/>
          </w:tcPr>
          <w:p w14:paraId="2FE988DB" w14:textId="77777777" w:rsidR="007A6EA3" w:rsidRPr="005E5C8F" w:rsidRDefault="007A6EA3" w:rsidP="007A6EA3">
            <w:pPr>
              <w:pStyle w:val="Heading4"/>
              <w:spacing w:before="120"/>
              <w:rPr>
                <w:rFonts w:asciiTheme="minorHAnsi" w:hAnsiTheme="minorHAnsi" w:cstheme="minorHAnsi"/>
                <w:szCs w:val="24"/>
              </w:rPr>
            </w:pPr>
            <w:r w:rsidRPr="005E5C8F">
              <w:rPr>
                <w:rFonts w:asciiTheme="minorHAnsi" w:hAnsiTheme="minorHAnsi" w:cstheme="minorHAnsi"/>
                <w:szCs w:val="24"/>
              </w:rPr>
              <w:t>Birchwood Member Services</w:t>
            </w:r>
          </w:p>
          <w:p w14:paraId="2D341738" w14:textId="77777777" w:rsidR="007A6EA3" w:rsidRPr="005E5C8F" w:rsidRDefault="007A6EA3" w:rsidP="007A6EA3">
            <w:pPr>
              <w:pStyle w:val="BodyText"/>
              <w:rPr>
                <w:rFonts w:cstheme="minorHAnsi"/>
                <w:szCs w:val="24"/>
              </w:rPr>
            </w:pPr>
            <w:r w:rsidRPr="005E5C8F">
              <w:rPr>
                <w:rFonts w:cstheme="minorHAnsi"/>
                <w:szCs w:val="24"/>
              </w:rPr>
              <w:t>If</w:t>
            </w:r>
            <w:r w:rsidRPr="005E5C8F">
              <w:rPr>
                <w:rFonts w:cstheme="minorHAnsi"/>
                <w:spacing w:val="-5"/>
                <w:szCs w:val="24"/>
              </w:rPr>
              <w:t xml:space="preserve"> </w:t>
            </w:r>
            <w:r w:rsidRPr="005E5C8F">
              <w:rPr>
                <w:rFonts w:cstheme="minorHAnsi"/>
                <w:szCs w:val="24"/>
              </w:rPr>
              <w:t>you</w:t>
            </w:r>
            <w:r w:rsidRPr="005E5C8F">
              <w:rPr>
                <w:rFonts w:cstheme="minorHAnsi"/>
                <w:spacing w:val="-5"/>
                <w:szCs w:val="24"/>
              </w:rPr>
              <w:t xml:space="preserve"> </w:t>
            </w:r>
            <w:r w:rsidRPr="005E5C8F">
              <w:rPr>
                <w:rFonts w:cstheme="minorHAnsi"/>
                <w:szCs w:val="24"/>
              </w:rPr>
              <w:t>have</w:t>
            </w:r>
            <w:r w:rsidRPr="005E5C8F">
              <w:rPr>
                <w:rFonts w:cstheme="minorHAnsi"/>
                <w:spacing w:val="-5"/>
                <w:szCs w:val="24"/>
              </w:rPr>
              <w:t xml:space="preserve"> </w:t>
            </w:r>
            <w:r w:rsidRPr="005E5C8F">
              <w:rPr>
                <w:rFonts w:cstheme="minorHAnsi"/>
                <w:szCs w:val="24"/>
              </w:rPr>
              <w:t>questions</w:t>
            </w:r>
            <w:r w:rsidRPr="005E5C8F">
              <w:rPr>
                <w:rFonts w:cstheme="minorHAnsi"/>
                <w:spacing w:val="-5"/>
                <w:szCs w:val="24"/>
              </w:rPr>
              <w:t xml:space="preserve"> </w:t>
            </w:r>
            <w:r w:rsidRPr="005E5C8F">
              <w:rPr>
                <w:rFonts w:cstheme="minorHAnsi"/>
                <w:szCs w:val="24"/>
              </w:rPr>
              <w:t>or</w:t>
            </w:r>
            <w:r w:rsidRPr="005E5C8F">
              <w:rPr>
                <w:rFonts w:cstheme="minorHAnsi"/>
                <w:spacing w:val="-5"/>
                <w:szCs w:val="24"/>
              </w:rPr>
              <w:t xml:space="preserve"> </w:t>
            </w:r>
            <w:r w:rsidRPr="005E5C8F">
              <w:rPr>
                <w:rFonts w:cstheme="minorHAnsi"/>
                <w:szCs w:val="24"/>
              </w:rPr>
              <w:t>need</w:t>
            </w:r>
            <w:r w:rsidRPr="005E5C8F">
              <w:rPr>
                <w:rFonts w:cstheme="minorHAnsi"/>
                <w:spacing w:val="-5"/>
                <w:szCs w:val="24"/>
              </w:rPr>
              <w:t xml:space="preserve"> </w:t>
            </w:r>
            <w:r w:rsidRPr="005E5C8F">
              <w:rPr>
                <w:rFonts w:cstheme="minorHAnsi"/>
                <w:szCs w:val="24"/>
              </w:rPr>
              <w:t>help,</w:t>
            </w:r>
            <w:r w:rsidRPr="005E5C8F">
              <w:rPr>
                <w:rFonts w:cstheme="minorHAnsi"/>
                <w:spacing w:val="-5"/>
                <w:szCs w:val="24"/>
              </w:rPr>
              <w:t xml:space="preserve"> </w:t>
            </w:r>
            <w:r w:rsidRPr="005E5C8F">
              <w:rPr>
                <w:rFonts w:cstheme="minorHAnsi"/>
                <w:szCs w:val="24"/>
              </w:rPr>
              <w:t>call</w:t>
            </w:r>
            <w:r w:rsidRPr="005E5C8F">
              <w:rPr>
                <w:rFonts w:cstheme="minorHAnsi"/>
                <w:spacing w:val="-5"/>
                <w:szCs w:val="24"/>
              </w:rPr>
              <w:t xml:space="preserve"> </w:t>
            </w:r>
            <w:r w:rsidRPr="005E5C8F">
              <w:rPr>
                <w:rFonts w:cstheme="minorHAnsi"/>
                <w:szCs w:val="24"/>
              </w:rPr>
              <w:t>us</w:t>
            </w:r>
            <w:r w:rsidRPr="005E5C8F">
              <w:rPr>
                <w:rFonts w:cstheme="minorHAnsi"/>
                <w:spacing w:val="-5"/>
                <w:szCs w:val="24"/>
              </w:rPr>
              <w:t xml:space="preserve"> </w:t>
            </w:r>
            <w:r w:rsidRPr="005E5C8F">
              <w:rPr>
                <w:rFonts w:cstheme="minorHAnsi"/>
                <w:spacing w:val="-5"/>
                <w:szCs w:val="24"/>
              </w:rPr>
              <w:br/>
            </w:r>
            <w:r w:rsidRPr="005E5C8F">
              <w:rPr>
                <w:rFonts w:cstheme="minorHAnsi"/>
                <w:szCs w:val="24"/>
              </w:rPr>
              <w:t xml:space="preserve">toll-free Monday through Friday from </w:t>
            </w:r>
            <w:r w:rsidRPr="005E5C8F">
              <w:rPr>
                <w:rFonts w:cstheme="minorHAnsi"/>
                <w:szCs w:val="24"/>
              </w:rPr>
              <w:br/>
              <w:t>8 a.m. to 5 p.m.</w:t>
            </w:r>
          </w:p>
          <w:p w14:paraId="426B9B22" w14:textId="77777777" w:rsidR="007A6EA3" w:rsidRPr="005E5C8F" w:rsidRDefault="007A6EA3" w:rsidP="007A6EA3">
            <w:pPr>
              <w:pStyle w:val="BodyText"/>
              <w:rPr>
                <w:rFonts w:cstheme="minorHAnsi"/>
                <w:spacing w:val="-5"/>
                <w:szCs w:val="24"/>
              </w:rPr>
            </w:pPr>
            <w:r w:rsidRPr="005E5C8F">
              <w:rPr>
                <w:rFonts w:cstheme="minorHAnsi"/>
                <w:szCs w:val="24"/>
              </w:rPr>
              <w:t>1-800-222-</w:t>
            </w:r>
            <w:r w:rsidRPr="005E5C8F">
              <w:rPr>
                <w:rFonts w:cstheme="minorHAnsi"/>
                <w:spacing w:val="-4"/>
                <w:szCs w:val="24"/>
              </w:rPr>
              <w:t>3333</w:t>
            </w:r>
            <w:r w:rsidRPr="005E5C8F">
              <w:rPr>
                <w:rFonts w:cstheme="minorHAnsi"/>
                <w:szCs w:val="24"/>
              </w:rPr>
              <w:br/>
              <w:t xml:space="preserve">1-888-444-5555 for TTY/TDD </w:t>
            </w:r>
            <w:r w:rsidRPr="005E5C8F">
              <w:rPr>
                <w:rFonts w:cstheme="minorHAnsi"/>
                <w:spacing w:val="-4"/>
                <w:szCs w:val="24"/>
              </w:rPr>
              <w:t>only</w:t>
            </w:r>
            <w:r w:rsidRPr="005E5C8F">
              <w:rPr>
                <w:rFonts w:cstheme="minorHAnsi"/>
                <w:szCs w:val="24"/>
              </w:rPr>
              <w:br/>
            </w:r>
          </w:p>
          <w:p w14:paraId="352B2E62" w14:textId="6A4D1228" w:rsidR="007A6EA3" w:rsidRPr="009B1926" w:rsidRDefault="007A6EA3" w:rsidP="007A6EA3">
            <w:pPr>
              <w:pStyle w:val="BodyText"/>
              <w:rPr>
                <w:rFonts w:cstheme="minorHAnsi"/>
                <w:spacing w:val="-2"/>
                <w:sz w:val="22"/>
              </w:rPr>
            </w:pPr>
            <w:r w:rsidRPr="005E5C8F">
              <w:rPr>
                <w:rFonts w:cstheme="minorHAnsi"/>
                <w:szCs w:val="24"/>
              </w:rPr>
              <w:t xml:space="preserve">Or visit our website: </w:t>
            </w:r>
            <w:r w:rsidRPr="005E5C8F">
              <w:rPr>
                <w:rFonts w:cstheme="minorHAnsi"/>
                <w:szCs w:val="24"/>
              </w:rPr>
              <w:br/>
            </w:r>
            <w:hyperlink r:id="rId21" w:history="1">
              <w:r w:rsidR="00AB3CD1" w:rsidRPr="005E5C8F">
                <w:rPr>
                  <w:rStyle w:val="Hyperlink"/>
                  <w:rFonts w:cstheme="minorHAnsi"/>
                  <w:spacing w:val="-2"/>
                  <w:szCs w:val="24"/>
                </w:rPr>
                <w:t>www.birchwood-info.com</w:t>
              </w:r>
            </w:hyperlink>
            <w:r w:rsidR="00AB3CD1" w:rsidRPr="005E5C8F">
              <w:rPr>
                <w:rFonts w:cstheme="minorHAnsi"/>
                <w:spacing w:val="-2"/>
                <w:szCs w:val="24"/>
              </w:rPr>
              <w:t xml:space="preserve"> </w:t>
            </w:r>
          </w:p>
        </w:tc>
        <w:tc>
          <w:tcPr>
            <w:tcW w:w="5561" w:type="dxa"/>
          </w:tcPr>
          <w:p w14:paraId="549F46EF" w14:textId="77777777" w:rsidR="007A6EA3" w:rsidRPr="005E5C8F" w:rsidRDefault="007A6EA3" w:rsidP="007A6EA3">
            <w:pPr>
              <w:pStyle w:val="Heading4"/>
              <w:spacing w:before="120"/>
              <w:rPr>
                <w:rFonts w:asciiTheme="minorHAnsi" w:hAnsiTheme="minorHAnsi" w:cstheme="minorHAnsi"/>
                <w:szCs w:val="24"/>
              </w:rPr>
            </w:pPr>
            <w:r w:rsidRPr="005E5C8F">
              <w:rPr>
                <w:rFonts w:asciiTheme="minorHAnsi" w:hAnsiTheme="minorHAnsi" w:cstheme="minorHAnsi"/>
                <w:szCs w:val="24"/>
              </w:rPr>
              <w:t>For languages other than English:</w:t>
            </w:r>
          </w:p>
          <w:p w14:paraId="7D7116C9" w14:textId="77777777" w:rsidR="007A6EA3" w:rsidRPr="005E5C8F" w:rsidRDefault="007A6EA3" w:rsidP="007A6EA3">
            <w:pPr>
              <w:pStyle w:val="BodyText"/>
              <w:rPr>
                <w:rFonts w:cstheme="minorHAnsi"/>
                <w:szCs w:val="24"/>
              </w:rPr>
            </w:pPr>
            <w:proofErr w:type="spellStart"/>
            <w:r w:rsidRPr="005E5C8F">
              <w:rPr>
                <w:rFonts w:cstheme="minorHAnsi"/>
                <w:szCs w:val="24"/>
              </w:rPr>
              <w:t>Español</w:t>
            </w:r>
            <w:proofErr w:type="spellEnd"/>
            <w:r w:rsidRPr="005E5C8F">
              <w:rPr>
                <w:rFonts w:cstheme="minorHAnsi"/>
                <w:szCs w:val="24"/>
              </w:rPr>
              <w:t xml:space="preserve"> 1-800-331-2345 </w:t>
            </w:r>
            <w:r w:rsidRPr="005E5C8F">
              <w:rPr>
                <w:rFonts w:cstheme="minorHAnsi"/>
                <w:spacing w:val="-2"/>
                <w:szCs w:val="24"/>
              </w:rPr>
              <w:t>(Spanish)</w:t>
            </w:r>
            <w:r w:rsidRPr="005E5C8F">
              <w:rPr>
                <w:rFonts w:cstheme="minorHAnsi"/>
                <w:szCs w:val="24"/>
              </w:rPr>
              <w:br/>
            </w:r>
            <w:proofErr w:type="spellStart"/>
            <w:r w:rsidRPr="005E5C8F">
              <w:rPr>
                <w:rFonts w:cstheme="minorHAnsi"/>
                <w:szCs w:val="24"/>
              </w:rPr>
              <w:t>Русский</w:t>
            </w:r>
            <w:proofErr w:type="spellEnd"/>
            <w:r w:rsidRPr="005E5C8F">
              <w:rPr>
                <w:rFonts w:cstheme="minorHAnsi"/>
                <w:szCs w:val="24"/>
              </w:rPr>
              <w:t xml:space="preserve"> 1-800-331-5678 (Russian)</w:t>
            </w:r>
            <w:r w:rsidRPr="005E5C8F">
              <w:rPr>
                <w:rFonts w:cstheme="minorHAnsi"/>
                <w:spacing w:val="40"/>
                <w:szCs w:val="24"/>
              </w:rPr>
              <w:t xml:space="preserve"> </w:t>
            </w:r>
            <w:r w:rsidRPr="005E5C8F">
              <w:rPr>
                <w:rFonts w:cstheme="minorHAnsi"/>
                <w:spacing w:val="40"/>
                <w:szCs w:val="24"/>
              </w:rPr>
              <w:br/>
            </w:r>
            <w:proofErr w:type="spellStart"/>
            <w:r w:rsidRPr="005E5C8F">
              <w:rPr>
                <w:rFonts w:cstheme="minorHAnsi"/>
                <w:szCs w:val="24"/>
              </w:rPr>
              <w:t>tieng</w:t>
            </w:r>
            <w:proofErr w:type="spellEnd"/>
            <w:r w:rsidRPr="005E5C8F">
              <w:rPr>
                <w:rFonts w:cstheme="minorHAnsi"/>
                <w:spacing w:val="-12"/>
                <w:szCs w:val="24"/>
              </w:rPr>
              <w:t xml:space="preserve"> </w:t>
            </w:r>
            <w:r w:rsidRPr="005E5C8F">
              <w:rPr>
                <w:rFonts w:cstheme="minorHAnsi"/>
                <w:szCs w:val="24"/>
              </w:rPr>
              <w:t>Viet</w:t>
            </w:r>
            <w:r w:rsidRPr="005E5C8F">
              <w:rPr>
                <w:rFonts w:cstheme="minorHAnsi"/>
                <w:spacing w:val="-12"/>
                <w:szCs w:val="24"/>
              </w:rPr>
              <w:t xml:space="preserve"> </w:t>
            </w:r>
            <w:r w:rsidRPr="005E5C8F">
              <w:rPr>
                <w:rFonts w:cstheme="minorHAnsi"/>
                <w:szCs w:val="24"/>
              </w:rPr>
              <w:t>1-800-331-7777</w:t>
            </w:r>
            <w:r w:rsidRPr="005E5C8F">
              <w:rPr>
                <w:rFonts w:cstheme="minorHAnsi"/>
                <w:spacing w:val="-11"/>
                <w:szCs w:val="24"/>
              </w:rPr>
              <w:t xml:space="preserve"> </w:t>
            </w:r>
            <w:r w:rsidRPr="005E5C8F">
              <w:rPr>
                <w:rFonts w:cstheme="minorHAnsi"/>
                <w:szCs w:val="24"/>
              </w:rPr>
              <w:t>(Vietnamese)</w:t>
            </w:r>
          </w:p>
          <w:p w14:paraId="768426A9" w14:textId="77777777" w:rsidR="007A6EA3" w:rsidRPr="005E5C8F" w:rsidRDefault="007A6EA3" w:rsidP="007A6EA3">
            <w:pPr>
              <w:pStyle w:val="Heading4"/>
              <w:rPr>
                <w:rFonts w:asciiTheme="minorHAnsi" w:hAnsiTheme="minorHAnsi" w:cstheme="minorHAnsi"/>
                <w:szCs w:val="24"/>
              </w:rPr>
            </w:pPr>
            <w:r w:rsidRPr="005E5C8F">
              <w:rPr>
                <w:rFonts w:asciiTheme="minorHAnsi" w:hAnsiTheme="minorHAnsi" w:cstheme="minorHAnsi"/>
                <w:szCs w:val="24"/>
              </w:rPr>
              <w:t>Need large print or another format?</w:t>
            </w:r>
          </w:p>
          <w:p w14:paraId="46CC1529" w14:textId="77777777" w:rsidR="007A6EA3" w:rsidRPr="009B1926" w:rsidRDefault="007A6EA3" w:rsidP="007A6EA3">
            <w:pPr>
              <w:pStyle w:val="BodyText"/>
              <w:rPr>
                <w:rFonts w:cstheme="minorHAnsi"/>
                <w:sz w:val="22"/>
              </w:rPr>
            </w:pPr>
            <w:r w:rsidRPr="005E5C8F">
              <w:rPr>
                <w:rFonts w:cstheme="minorHAnsi"/>
                <w:szCs w:val="24"/>
              </w:rPr>
              <w:t>To get this material in other formats, including large type,</w:t>
            </w:r>
            <w:r w:rsidRPr="005E5C8F">
              <w:rPr>
                <w:rFonts w:cstheme="minorHAnsi"/>
                <w:spacing w:val="-5"/>
                <w:szCs w:val="24"/>
              </w:rPr>
              <w:t xml:space="preserve"> </w:t>
            </w:r>
            <w:r w:rsidRPr="005E5C8F">
              <w:rPr>
                <w:rFonts w:cstheme="minorHAnsi"/>
                <w:szCs w:val="24"/>
              </w:rPr>
              <w:t>braille,</w:t>
            </w:r>
            <w:r w:rsidRPr="005E5C8F">
              <w:rPr>
                <w:rFonts w:cstheme="minorHAnsi"/>
                <w:spacing w:val="-5"/>
                <w:szCs w:val="24"/>
              </w:rPr>
              <w:t xml:space="preserve"> </w:t>
            </w:r>
            <w:r w:rsidRPr="005E5C8F">
              <w:rPr>
                <w:rFonts w:cstheme="minorHAnsi"/>
                <w:szCs w:val="24"/>
              </w:rPr>
              <w:t>and</w:t>
            </w:r>
            <w:r w:rsidRPr="005E5C8F">
              <w:rPr>
                <w:rFonts w:cstheme="minorHAnsi"/>
                <w:spacing w:val="-5"/>
                <w:szCs w:val="24"/>
              </w:rPr>
              <w:t xml:space="preserve"> </w:t>
            </w:r>
            <w:r w:rsidRPr="005E5C8F">
              <w:rPr>
                <w:rFonts w:cstheme="minorHAnsi"/>
                <w:szCs w:val="24"/>
              </w:rPr>
              <w:t>translation</w:t>
            </w:r>
            <w:r w:rsidRPr="005E5C8F">
              <w:rPr>
                <w:rFonts w:cstheme="minorHAnsi"/>
                <w:spacing w:val="-5"/>
                <w:szCs w:val="24"/>
              </w:rPr>
              <w:t xml:space="preserve"> </w:t>
            </w:r>
            <w:r w:rsidRPr="005E5C8F">
              <w:rPr>
                <w:rFonts w:cstheme="minorHAnsi"/>
                <w:szCs w:val="24"/>
              </w:rPr>
              <w:t>into</w:t>
            </w:r>
            <w:r w:rsidRPr="005E5C8F">
              <w:rPr>
                <w:rFonts w:cstheme="minorHAnsi"/>
                <w:spacing w:val="-5"/>
                <w:szCs w:val="24"/>
              </w:rPr>
              <w:t xml:space="preserve"> </w:t>
            </w:r>
            <w:r w:rsidRPr="005E5C8F">
              <w:rPr>
                <w:rFonts w:cstheme="minorHAnsi"/>
                <w:szCs w:val="24"/>
              </w:rPr>
              <w:t>other</w:t>
            </w:r>
            <w:r w:rsidRPr="005E5C8F">
              <w:rPr>
                <w:rFonts w:cstheme="minorHAnsi"/>
                <w:spacing w:val="-5"/>
                <w:szCs w:val="24"/>
              </w:rPr>
              <w:t xml:space="preserve"> </w:t>
            </w:r>
            <w:r w:rsidRPr="005E5C8F">
              <w:rPr>
                <w:rFonts w:cstheme="minorHAnsi"/>
                <w:szCs w:val="24"/>
              </w:rPr>
              <w:t>languages,</w:t>
            </w:r>
            <w:r w:rsidRPr="005E5C8F">
              <w:rPr>
                <w:rFonts w:cstheme="minorHAnsi"/>
                <w:spacing w:val="-5"/>
                <w:szCs w:val="24"/>
              </w:rPr>
              <w:t xml:space="preserve"> </w:t>
            </w:r>
            <w:r w:rsidRPr="005E5C8F">
              <w:rPr>
                <w:rFonts w:cstheme="minorHAnsi"/>
                <w:szCs w:val="24"/>
              </w:rPr>
              <w:t>call Birchwood</w:t>
            </w:r>
            <w:r w:rsidRPr="005E5C8F">
              <w:rPr>
                <w:rFonts w:cstheme="minorHAnsi"/>
                <w:spacing w:val="-6"/>
                <w:szCs w:val="24"/>
              </w:rPr>
              <w:t xml:space="preserve"> </w:t>
            </w:r>
            <w:r w:rsidRPr="005E5C8F">
              <w:rPr>
                <w:rFonts w:cstheme="minorHAnsi"/>
                <w:szCs w:val="24"/>
              </w:rPr>
              <w:t>Member</w:t>
            </w:r>
            <w:r w:rsidRPr="005E5C8F">
              <w:rPr>
                <w:rFonts w:cstheme="minorHAnsi"/>
                <w:spacing w:val="-6"/>
                <w:szCs w:val="24"/>
              </w:rPr>
              <w:t xml:space="preserve"> </w:t>
            </w:r>
            <w:r w:rsidRPr="005E5C8F">
              <w:rPr>
                <w:rFonts w:cstheme="minorHAnsi"/>
                <w:szCs w:val="24"/>
              </w:rPr>
              <w:t>Services</w:t>
            </w:r>
            <w:r w:rsidRPr="005E5C8F">
              <w:rPr>
                <w:rFonts w:cstheme="minorHAnsi"/>
                <w:spacing w:val="-6"/>
                <w:szCs w:val="24"/>
              </w:rPr>
              <w:t xml:space="preserve"> </w:t>
            </w:r>
            <w:r w:rsidRPr="005E5C8F">
              <w:rPr>
                <w:rFonts w:cstheme="minorHAnsi"/>
                <w:szCs w:val="24"/>
              </w:rPr>
              <w:t>at</w:t>
            </w:r>
            <w:r w:rsidRPr="005E5C8F">
              <w:rPr>
                <w:rFonts w:cstheme="minorHAnsi"/>
                <w:spacing w:val="-6"/>
                <w:szCs w:val="24"/>
              </w:rPr>
              <w:t xml:space="preserve"> </w:t>
            </w:r>
            <w:r w:rsidRPr="005E5C8F">
              <w:rPr>
                <w:rFonts w:cstheme="minorHAnsi"/>
                <w:szCs w:val="24"/>
              </w:rPr>
              <w:t>the</w:t>
            </w:r>
            <w:r w:rsidRPr="005E5C8F">
              <w:rPr>
                <w:rFonts w:cstheme="minorHAnsi"/>
                <w:spacing w:val="-6"/>
                <w:szCs w:val="24"/>
              </w:rPr>
              <w:t xml:space="preserve"> </w:t>
            </w:r>
            <w:r w:rsidRPr="005E5C8F">
              <w:rPr>
                <w:rFonts w:cstheme="minorHAnsi"/>
                <w:szCs w:val="24"/>
              </w:rPr>
              <w:t>number</w:t>
            </w:r>
            <w:r w:rsidRPr="005E5C8F">
              <w:rPr>
                <w:rFonts w:cstheme="minorHAnsi"/>
                <w:spacing w:val="-6"/>
                <w:szCs w:val="24"/>
              </w:rPr>
              <w:t xml:space="preserve"> </w:t>
            </w:r>
            <w:r w:rsidRPr="005E5C8F">
              <w:rPr>
                <w:rFonts w:cstheme="minorHAnsi"/>
                <w:szCs w:val="24"/>
              </w:rPr>
              <w:t>on this page.</w:t>
            </w:r>
          </w:p>
        </w:tc>
      </w:tr>
    </w:tbl>
    <w:p w14:paraId="7420911C" w14:textId="77777777" w:rsidR="00237350" w:rsidRDefault="00237350" w:rsidP="00504DA0">
      <w:pPr>
        <w:pStyle w:val="ChartNumber"/>
        <w:rPr>
          <w:rFonts w:asciiTheme="minorHAnsi" w:hAnsiTheme="minorHAnsi" w:cstheme="minorHAnsi"/>
        </w:rPr>
        <w:sectPr w:rsidR="00237350" w:rsidSect="003254BF">
          <w:headerReference w:type="default" r:id="rId22"/>
          <w:pgSz w:w="12240" w:h="15840" w:code="1"/>
          <w:pgMar w:top="819" w:right="720" w:bottom="297" w:left="720" w:header="360" w:footer="432" w:gutter="0"/>
          <w:pgNumType w:start="1"/>
          <w:cols w:space="360"/>
          <w:docGrid w:linePitch="299"/>
        </w:sectPr>
      </w:pPr>
    </w:p>
    <w:p w14:paraId="5DBA4392" w14:textId="516591D6" w:rsidR="005903E3" w:rsidRPr="00AB3CD1" w:rsidRDefault="005903E3" w:rsidP="00504DA0">
      <w:pPr>
        <w:pStyle w:val="ChartNumber"/>
        <w:rPr>
          <w:rFonts w:asciiTheme="minorHAnsi" w:hAnsiTheme="minorHAnsi" w:cstheme="minorHAnsi"/>
        </w:rPr>
      </w:pPr>
      <w:r w:rsidRPr="00AB3CD1">
        <w:rPr>
          <w:rFonts w:asciiTheme="minorHAnsi" w:hAnsiTheme="minorHAnsi" w:cstheme="minorHAnsi"/>
        </w:rPr>
        <w:lastRenderedPageBreak/>
        <w:t>CHART</w:t>
      </w:r>
      <w:r w:rsidRPr="00AB3CD1">
        <w:rPr>
          <w:rFonts w:asciiTheme="minorHAnsi" w:hAnsiTheme="minorHAnsi" w:cstheme="minorHAnsi"/>
          <w:spacing w:val="18"/>
        </w:rPr>
        <w:t xml:space="preserve"> </w:t>
      </w:r>
      <w:r w:rsidRPr="00AB3CD1">
        <w:rPr>
          <w:rFonts w:asciiTheme="minorHAnsi" w:hAnsiTheme="minorHAnsi" w:cstheme="minorHAnsi"/>
          <w:spacing w:val="-10"/>
        </w:rPr>
        <w:t>1</w:t>
      </w:r>
    </w:p>
    <w:p w14:paraId="4E9D9D90" w14:textId="7F1CB13F" w:rsidR="00F165DF" w:rsidRDefault="005903E3" w:rsidP="00AE1773">
      <w:pPr>
        <w:pStyle w:val="Heading2"/>
        <w:rPr>
          <w:color w:val="auto"/>
        </w:rPr>
      </w:pPr>
      <w:bookmarkStart w:id="1" w:name="_Toc127955542"/>
      <w:bookmarkStart w:id="2" w:name="_Toc127962487"/>
      <w:r w:rsidRPr="00AB3CD1">
        <w:t xml:space="preserve">Your MONTHLY prescriptions for covered Part D drugs: </w:t>
      </w:r>
      <w:r w:rsidRPr="00AB3CD1">
        <w:rPr>
          <w:color w:val="auto"/>
        </w:rPr>
        <w:t xml:space="preserve">March </w:t>
      </w:r>
      <w:bookmarkEnd w:id="1"/>
      <w:bookmarkEnd w:id="2"/>
      <w:r w:rsidR="009D2824" w:rsidRPr="00AB3CD1">
        <w:rPr>
          <w:color w:val="auto"/>
        </w:rPr>
        <w:t>2025</w:t>
      </w:r>
    </w:p>
    <w:p w14:paraId="562909E9" w14:textId="2FE1D61A" w:rsidR="00AE0E06" w:rsidRPr="00AE0E06" w:rsidRDefault="00AE0E06" w:rsidP="00AE1773">
      <w:pPr>
        <w:pStyle w:val="Heading2"/>
      </w:pPr>
      <w:r w:rsidRPr="00781FA7">
        <w:rPr>
          <w:noProof/>
        </w:rPr>
        <mc:AlternateContent>
          <mc:Choice Requires="wps">
            <w:drawing>
              <wp:inline distT="0" distB="0" distL="0" distR="0" wp14:anchorId="05DF6C48" wp14:editId="6749A88C">
                <wp:extent cx="3590925" cy="1454150"/>
                <wp:effectExtent l="0" t="0" r="3175" b="635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2B603" w14:textId="77777777" w:rsidR="00AE0E06" w:rsidRPr="00B91C3F" w:rsidRDefault="00AE0E06" w:rsidP="00AE0E06">
                            <w:pPr>
                              <w:spacing w:before="89"/>
                              <w:ind w:left="180"/>
                              <w:rPr>
                                <w:b/>
                                <w:color w:val="000000"/>
                              </w:rPr>
                            </w:pPr>
                            <w:r w:rsidRPr="00B91C3F">
                              <w:rPr>
                                <w:b/>
                                <w:color w:val="231F20"/>
                              </w:rPr>
                              <w:t>Totals</w:t>
                            </w:r>
                            <w:r w:rsidRPr="00B91C3F">
                              <w:rPr>
                                <w:b/>
                                <w:color w:val="231F20"/>
                                <w:spacing w:val="5"/>
                              </w:rPr>
                              <w:t xml:space="preserve"> </w:t>
                            </w:r>
                            <w:r w:rsidRPr="00B91C3F">
                              <w:rPr>
                                <w:b/>
                                <w:color w:val="231F20"/>
                              </w:rPr>
                              <w:t>for</w:t>
                            </w:r>
                            <w:r w:rsidRPr="00B91C3F">
                              <w:rPr>
                                <w:b/>
                                <w:color w:val="231F20"/>
                                <w:spacing w:val="5"/>
                              </w:rPr>
                              <w:t xml:space="preserve"> </w:t>
                            </w:r>
                            <w:r w:rsidRPr="00B91C3F">
                              <w:rPr>
                                <w:b/>
                                <w:color w:val="231F20"/>
                              </w:rPr>
                              <w:t>the</w:t>
                            </w:r>
                            <w:r w:rsidRPr="00B91C3F">
                              <w:rPr>
                                <w:b/>
                                <w:color w:val="231F20"/>
                                <w:spacing w:val="5"/>
                              </w:rPr>
                              <w:t xml:space="preserve"> </w:t>
                            </w:r>
                            <w:r w:rsidRPr="00B91C3F">
                              <w:rPr>
                                <w:b/>
                                <w:color w:val="231F20"/>
                              </w:rPr>
                              <w:t>month</w:t>
                            </w:r>
                            <w:r w:rsidRPr="00B91C3F">
                              <w:rPr>
                                <w:b/>
                                <w:color w:val="231F20"/>
                                <w:spacing w:val="5"/>
                              </w:rPr>
                              <w:t xml:space="preserve"> </w:t>
                            </w:r>
                            <w:r w:rsidRPr="00B91C3F">
                              <w:rPr>
                                <w:b/>
                                <w:color w:val="231F20"/>
                              </w:rPr>
                              <w:t>of</w:t>
                            </w:r>
                            <w:r w:rsidRPr="00B91C3F">
                              <w:rPr>
                                <w:b/>
                                <w:color w:val="231F20"/>
                                <w:spacing w:val="5"/>
                              </w:rPr>
                              <w:t xml:space="preserve"> </w:t>
                            </w:r>
                            <w:r>
                              <w:rPr>
                                <w:b/>
                                <w:color w:val="231F20"/>
                                <w:spacing w:val="5"/>
                              </w:rPr>
                              <w:t>March 2025</w:t>
                            </w:r>
                          </w:p>
                          <w:p w14:paraId="79AD4B28" w14:textId="77777777" w:rsidR="00AE0E06" w:rsidRPr="00A61DAE" w:rsidRDefault="00AE0E06" w:rsidP="00AE0E06">
                            <w:pPr>
                              <w:numPr>
                                <w:ilvl w:val="0"/>
                                <w:numId w:val="5"/>
                              </w:numPr>
                              <w:tabs>
                                <w:tab w:val="left" w:pos="449"/>
                                <w:tab w:val="left" w:pos="450"/>
                              </w:tabs>
                              <w:spacing w:before="1" w:after="60"/>
                              <w:ind w:left="461" w:hanging="274"/>
                              <w:rPr>
                                <w:b/>
                                <w:i/>
                                <w:color w:val="000000" w:themeColor="text1"/>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 xml:space="preserve">is </w:t>
                            </w:r>
                            <w:r w:rsidRPr="00A61DAE">
                              <w:rPr>
                                <w:b/>
                                <w:color w:val="231F20"/>
                              </w:rPr>
                              <w:t>$</w:t>
                            </w:r>
                            <w:r>
                              <w:rPr>
                                <w:b/>
                                <w:color w:val="000000" w:themeColor="text1"/>
                              </w:rPr>
                              <w:t>67</w:t>
                            </w:r>
                            <w:r w:rsidRPr="00A61DAE">
                              <w:rPr>
                                <w:color w:val="000000" w:themeColor="text1"/>
                                <w:spacing w:val="-6"/>
                              </w:rPr>
                              <w:t xml:space="preserve"> </w:t>
                            </w:r>
                          </w:p>
                          <w:p w14:paraId="082934F8" w14:textId="77777777" w:rsidR="00AE0E06" w:rsidRPr="000710FC" w:rsidRDefault="00AE0E06" w:rsidP="00AE0E06">
                            <w:pPr>
                              <w:numPr>
                                <w:ilvl w:val="0"/>
                                <w:numId w:val="5"/>
                              </w:numPr>
                              <w:tabs>
                                <w:tab w:val="left" w:pos="449"/>
                                <w:tab w:val="left" w:pos="450"/>
                              </w:tabs>
                              <w:spacing w:before="11" w:after="60"/>
                              <w:ind w:left="461" w:hanging="274"/>
                              <w:rPr>
                                <w:b/>
                                <w:i/>
                                <w:color w:val="0000FF"/>
                              </w:rPr>
                            </w:pPr>
                            <w:r w:rsidRPr="00A61DAE">
                              <w:rPr>
                                <w:color w:val="000000" w:themeColor="text1"/>
                              </w:rPr>
                              <w:t>Your</w:t>
                            </w:r>
                            <w:r w:rsidRPr="00A61DAE">
                              <w:rPr>
                                <w:color w:val="000000" w:themeColor="text1"/>
                                <w:spacing w:val="-10"/>
                              </w:rPr>
                              <w:t xml:space="preserve"> </w:t>
                            </w:r>
                            <w:r w:rsidRPr="00A61DAE">
                              <w:rPr>
                                <w:b/>
                                <w:color w:val="000000" w:themeColor="text1"/>
                              </w:rPr>
                              <w:t>Total</w:t>
                            </w:r>
                            <w:r w:rsidRPr="00A61DAE">
                              <w:rPr>
                                <w:b/>
                                <w:color w:val="000000" w:themeColor="text1"/>
                                <w:spacing w:val="-6"/>
                              </w:rPr>
                              <w:t xml:space="preserve"> </w:t>
                            </w:r>
                            <w:r w:rsidRPr="00A61DAE">
                              <w:rPr>
                                <w:b/>
                                <w:color w:val="000000" w:themeColor="text1"/>
                              </w:rPr>
                              <w:t>Drug</w:t>
                            </w:r>
                            <w:r w:rsidRPr="00A61DAE">
                              <w:rPr>
                                <w:b/>
                                <w:color w:val="000000" w:themeColor="text1"/>
                                <w:spacing w:val="-7"/>
                              </w:rPr>
                              <w:t xml:space="preserve"> </w:t>
                            </w:r>
                            <w:r w:rsidRPr="00A61DAE">
                              <w:rPr>
                                <w:b/>
                                <w:color w:val="000000" w:themeColor="text1"/>
                              </w:rPr>
                              <w:t>Costs</w:t>
                            </w:r>
                            <w:r w:rsidRPr="00A61DAE">
                              <w:rPr>
                                <w:b/>
                                <w:color w:val="000000" w:themeColor="text1"/>
                                <w:spacing w:val="-7"/>
                              </w:rPr>
                              <w:t xml:space="preserve"> </w:t>
                            </w:r>
                            <w:r w:rsidRPr="00A61DAE">
                              <w:rPr>
                                <w:color w:val="000000" w:themeColor="text1"/>
                              </w:rPr>
                              <w:t>amount</w:t>
                            </w:r>
                            <w:r w:rsidRPr="00A61DAE">
                              <w:rPr>
                                <w:color w:val="000000" w:themeColor="text1"/>
                                <w:spacing w:val="-7"/>
                              </w:rPr>
                              <w:t xml:space="preserve"> </w:t>
                            </w:r>
                            <w:r w:rsidRPr="00A61DAE">
                              <w:rPr>
                                <w:color w:val="000000" w:themeColor="text1"/>
                              </w:rPr>
                              <w:t>is</w:t>
                            </w:r>
                            <w:r w:rsidRPr="00A61DAE">
                              <w:rPr>
                                <w:color w:val="000000" w:themeColor="text1"/>
                                <w:spacing w:val="-7"/>
                              </w:rPr>
                              <w:t xml:space="preserve"> </w:t>
                            </w:r>
                            <w:r w:rsidRPr="00A61DAE">
                              <w:rPr>
                                <w:b/>
                                <w:color w:val="000000" w:themeColor="text1"/>
                                <w:spacing w:val="-2"/>
                              </w:rPr>
                              <w:t>$</w:t>
                            </w:r>
                            <w:r>
                              <w:rPr>
                                <w:b/>
                                <w:color w:val="000000" w:themeColor="text1"/>
                                <w:spacing w:val="-2"/>
                              </w:rPr>
                              <w:t>3</w:t>
                            </w:r>
                            <w:r w:rsidRPr="00A61DAE">
                              <w:rPr>
                                <w:b/>
                                <w:color w:val="000000" w:themeColor="text1"/>
                                <w:spacing w:val="-2"/>
                              </w:rPr>
                              <w:t>2</w:t>
                            </w:r>
                            <w:r>
                              <w:rPr>
                                <w:b/>
                                <w:color w:val="000000" w:themeColor="text1"/>
                                <w:spacing w:val="-2"/>
                              </w:rPr>
                              <w:t>0</w:t>
                            </w:r>
                            <w:r w:rsidRPr="00A61DAE">
                              <w:rPr>
                                <w:b/>
                                <w:color w:val="000000" w:themeColor="text1"/>
                                <w:spacing w:val="-2"/>
                              </w:rPr>
                              <w:t>.50</w:t>
                            </w:r>
                          </w:p>
                        </w:txbxContent>
                      </wps:txbx>
                      <wps:bodyPr rot="0" vert="horz" wrap="square" lIns="0" tIns="0" rIns="0" bIns="0" anchor="t" anchorCtr="0" upright="1">
                        <a:spAutoFit/>
                      </wps:bodyPr>
                    </wps:wsp>
                  </a:graphicData>
                </a:graphic>
              </wp:inline>
            </w:drawing>
          </mc:Choice>
          <mc:Fallback>
            <w:pict>
              <v:shapetype w14:anchorId="05DF6C48" id="_x0000_t202" coordsize="21600,21600" o:spt="202" path="m,l,21600r21600,l21600,xe">
                <v:stroke joinstyle="miter"/>
                <v:path gradientshapeok="t" o:connecttype="rect"/>
              </v:shapetype>
              <v:shape id="docshape15" o:spid="_x0000_s1026"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" fillcolor="#e6e7e8" stroked="f">
                <v:path arrowok="t"/>
                <v:textbox style="mso-fit-shape-to-text:t" inset="0,0,0,0">
                  <w:txbxContent>
                    <w:p w14:paraId="2722B603" w14:textId="77777777" w:rsidR="00AE0E06" w:rsidRPr="00B91C3F" w:rsidRDefault="00AE0E06" w:rsidP="00AE0E06">
                      <w:pPr>
                        <w:spacing w:before="89"/>
                        <w:ind w:left="180"/>
                        <w:rPr>
                          <w:b/>
                          <w:color w:val="000000"/>
                        </w:rPr>
                      </w:pPr>
                      <w:r w:rsidRPr="00B91C3F">
                        <w:rPr>
                          <w:b/>
                          <w:color w:val="231F20"/>
                        </w:rPr>
                        <w:t>Totals</w:t>
                      </w:r>
                      <w:r w:rsidRPr="00B91C3F">
                        <w:rPr>
                          <w:b/>
                          <w:color w:val="231F20"/>
                          <w:spacing w:val="5"/>
                        </w:rPr>
                        <w:t xml:space="preserve"> </w:t>
                      </w:r>
                      <w:r w:rsidRPr="00B91C3F">
                        <w:rPr>
                          <w:b/>
                          <w:color w:val="231F20"/>
                        </w:rPr>
                        <w:t>for</w:t>
                      </w:r>
                      <w:r w:rsidRPr="00B91C3F">
                        <w:rPr>
                          <w:b/>
                          <w:color w:val="231F20"/>
                          <w:spacing w:val="5"/>
                        </w:rPr>
                        <w:t xml:space="preserve"> </w:t>
                      </w:r>
                      <w:r w:rsidRPr="00B91C3F">
                        <w:rPr>
                          <w:b/>
                          <w:color w:val="231F20"/>
                        </w:rPr>
                        <w:t>the</w:t>
                      </w:r>
                      <w:r w:rsidRPr="00B91C3F">
                        <w:rPr>
                          <w:b/>
                          <w:color w:val="231F20"/>
                          <w:spacing w:val="5"/>
                        </w:rPr>
                        <w:t xml:space="preserve"> </w:t>
                      </w:r>
                      <w:r w:rsidRPr="00B91C3F">
                        <w:rPr>
                          <w:b/>
                          <w:color w:val="231F20"/>
                        </w:rPr>
                        <w:t>month</w:t>
                      </w:r>
                      <w:r w:rsidRPr="00B91C3F">
                        <w:rPr>
                          <w:b/>
                          <w:color w:val="231F20"/>
                          <w:spacing w:val="5"/>
                        </w:rPr>
                        <w:t xml:space="preserve"> </w:t>
                      </w:r>
                      <w:r w:rsidRPr="00B91C3F">
                        <w:rPr>
                          <w:b/>
                          <w:color w:val="231F20"/>
                        </w:rPr>
                        <w:t>of</w:t>
                      </w:r>
                      <w:r w:rsidRPr="00B91C3F">
                        <w:rPr>
                          <w:b/>
                          <w:color w:val="231F20"/>
                          <w:spacing w:val="5"/>
                        </w:rPr>
                        <w:t xml:space="preserve"> </w:t>
                      </w:r>
                      <w:r>
                        <w:rPr>
                          <w:b/>
                          <w:color w:val="231F20"/>
                          <w:spacing w:val="5"/>
                        </w:rPr>
                        <w:t>March 2025</w:t>
                      </w:r>
                    </w:p>
                    <w:p w14:paraId="79AD4B28" w14:textId="77777777" w:rsidR="00AE0E06" w:rsidRPr="00A61DAE" w:rsidRDefault="00AE0E06" w:rsidP="00AE0E06">
                      <w:pPr>
                        <w:numPr>
                          <w:ilvl w:val="0"/>
                          <w:numId w:val="5"/>
                        </w:numPr>
                        <w:tabs>
                          <w:tab w:val="left" w:pos="449"/>
                          <w:tab w:val="left" w:pos="450"/>
                        </w:tabs>
                        <w:spacing w:before="1" w:after="60"/>
                        <w:ind w:left="461" w:hanging="274"/>
                        <w:rPr>
                          <w:b/>
                          <w:i/>
                          <w:color w:val="000000" w:themeColor="text1"/>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 xml:space="preserve">is </w:t>
                      </w:r>
                      <w:r w:rsidRPr="00A61DAE">
                        <w:rPr>
                          <w:b/>
                          <w:color w:val="231F20"/>
                        </w:rPr>
                        <w:t>$</w:t>
                      </w:r>
                      <w:r>
                        <w:rPr>
                          <w:b/>
                          <w:color w:val="000000" w:themeColor="text1"/>
                        </w:rPr>
                        <w:t>67</w:t>
                      </w:r>
                      <w:r w:rsidRPr="00A61DAE">
                        <w:rPr>
                          <w:color w:val="000000" w:themeColor="text1"/>
                          <w:spacing w:val="-6"/>
                        </w:rPr>
                        <w:t xml:space="preserve"> </w:t>
                      </w:r>
                    </w:p>
                    <w:p w14:paraId="082934F8" w14:textId="77777777" w:rsidR="00AE0E06" w:rsidRPr="000710FC" w:rsidRDefault="00AE0E06" w:rsidP="00AE0E06">
                      <w:pPr>
                        <w:numPr>
                          <w:ilvl w:val="0"/>
                          <w:numId w:val="5"/>
                        </w:numPr>
                        <w:tabs>
                          <w:tab w:val="left" w:pos="449"/>
                          <w:tab w:val="left" w:pos="450"/>
                        </w:tabs>
                        <w:spacing w:before="11" w:after="60"/>
                        <w:ind w:left="461" w:hanging="274"/>
                        <w:rPr>
                          <w:b/>
                          <w:i/>
                          <w:color w:val="0000FF"/>
                        </w:rPr>
                      </w:pPr>
                      <w:r w:rsidRPr="00A61DAE">
                        <w:rPr>
                          <w:color w:val="000000" w:themeColor="text1"/>
                        </w:rPr>
                        <w:t>Your</w:t>
                      </w:r>
                      <w:r w:rsidRPr="00A61DAE">
                        <w:rPr>
                          <w:color w:val="000000" w:themeColor="text1"/>
                          <w:spacing w:val="-10"/>
                        </w:rPr>
                        <w:t xml:space="preserve"> </w:t>
                      </w:r>
                      <w:r w:rsidRPr="00A61DAE">
                        <w:rPr>
                          <w:b/>
                          <w:color w:val="000000" w:themeColor="text1"/>
                        </w:rPr>
                        <w:t>Total</w:t>
                      </w:r>
                      <w:r w:rsidRPr="00A61DAE">
                        <w:rPr>
                          <w:b/>
                          <w:color w:val="000000" w:themeColor="text1"/>
                          <w:spacing w:val="-6"/>
                        </w:rPr>
                        <w:t xml:space="preserve"> </w:t>
                      </w:r>
                      <w:r w:rsidRPr="00A61DAE">
                        <w:rPr>
                          <w:b/>
                          <w:color w:val="000000" w:themeColor="text1"/>
                        </w:rPr>
                        <w:t>Drug</w:t>
                      </w:r>
                      <w:r w:rsidRPr="00A61DAE">
                        <w:rPr>
                          <w:b/>
                          <w:color w:val="000000" w:themeColor="text1"/>
                          <w:spacing w:val="-7"/>
                        </w:rPr>
                        <w:t xml:space="preserve"> </w:t>
                      </w:r>
                      <w:r w:rsidRPr="00A61DAE">
                        <w:rPr>
                          <w:b/>
                          <w:color w:val="000000" w:themeColor="text1"/>
                        </w:rPr>
                        <w:t>Costs</w:t>
                      </w:r>
                      <w:r w:rsidRPr="00A61DAE">
                        <w:rPr>
                          <w:b/>
                          <w:color w:val="000000" w:themeColor="text1"/>
                          <w:spacing w:val="-7"/>
                        </w:rPr>
                        <w:t xml:space="preserve"> </w:t>
                      </w:r>
                      <w:r w:rsidRPr="00A61DAE">
                        <w:rPr>
                          <w:color w:val="000000" w:themeColor="text1"/>
                        </w:rPr>
                        <w:t>amount</w:t>
                      </w:r>
                      <w:r w:rsidRPr="00A61DAE">
                        <w:rPr>
                          <w:color w:val="000000" w:themeColor="text1"/>
                          <w:spacing w:val="-7"/>
                        </w:rPr>
                        <w:t xml:space="preserve"> </w:t>
                      </w:r>
                      <w:r w:rsidRPr="00A61DAE">
                        <w:rPr>
                          <w:color w:val="000000" w:themeColor="text1"/>
                        </w:rPr>
                        <w:t>is</w:t>
                      </w:r>
                      <w:r w:rsidRPr="00A61DAE">
                        <w:rPr>
                          <w:color w:val="000000" w:themeColor="text1"/>
                          <w:spacing w:val="-7"/>
                        </w:rPr>
                        <w:t xml:space="preserve"> </w:t>
                      </w:r>
                      <w:r w:rsidRPr="00A61DAE">
                        <w:rPr>
                          <w:b/>
                          <w:color w:val="000000" w:themeColor="text1"/>
                          <w:spacing w:val="-2"/>
                        </w:rPr>
                        <w:t>$</w:t>
                      </w:r>
                      <w:r>
                        <w:rPr>
                          <w:b/>
                          <w:color w:val="000000" w:themeColor="text1"/>
                          <w:spacing w:val="-2"/>
                        </w:rPr>
                        <w:t>3</w:t>
                      </w:r>
                      <w:r w:rsidRPr="00A61DAE">
                        <w:rPr>
                          <w:b/>
                          <w:color w:val="000000" w:themeColor="text1"/>
                          <w:spacing w:val="-2"/>
                        </w:rPr>
                        <w:t>2</w:t>
                      </w:r>
                      <w:r>
                        <w:rPr>
                          <w:b/>
                          <w:color w:val="000000" w:themeColor="text1"/>
                          <w:spacing w:val="-2"/>
                        </w:rPr>
                        <w:t>0</w:t>
                      </w:r>
                      <w:r w:rsidRPr="00A61DAE">
                        <w:rPr>
                          <w:b/>
                          <w:color w:val="000000" w:themeColor="text1"/>
                          <w:spacing w:val="-2"/>
                        </w:rPr>
                        <w:t>.50</w:t>
                      </w:r>
                    </w:p>
                  </w:txbxContent>
                </v:textbox>
                <w10:anchorlock/>
              </v:shape>
            </w:pict>
          </mc:Fallback>
        </mc:AlternateContent>
      </w:r>
    </w:p>
    <w:tbl>
      <w:tblPr>
        <w:tblW w:w="1080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150"/>
        <w:gridCol w:w="1080"/>
        <w:gridCol w:w="1080"/>
        <w:gridCol w:w="1260"/>
        <w:gridCol w:w="990"/>
        <w:gridCol w:w="1080"/>
        <w:gridCol w:w="2160"/>
      </w:tblGrid>
      <w:tr w:rsidR="009B1926" w:rsidRPr="00781FA7" w14:paraId="220B973B" w14:textId="77777777" w:rsidTr="009B1926">
        <w:trPr>
          <w:trHeight w:val="617"/>
        </w:trPr>
        <w:tc>
          <w:tcPr>
            <w:tcW w:w="3150" w:type="dxa"/>
            <w:tcBorders>
              <w:top w:val="nil"/>
              <w:left w:val="nil"/>
              <w:bottom w:val="dotted" w:sz="6" w:space="0" w:color="auto"/>
              <w:right w:val="single" w:sz="24" w:space="0" w:color="auto"/>
            </w:tcBorders>
            <w:vAlign w:val="center"/>
          </w:tcPr>
          <w:p w14:paraId="20E6C99E" w14:textId="77777777" w:rsidR="005903E3" w:rsidRPr="00AB3CD1" w:rsidRDefault="005903E3" w:rsidP="0015535C">
            <w:pPr>
              <w:pStyle w:val="TableParagraph"/>
              <w:spacing w:line="240" w:lineRule="auto"/>
              <w:ind w:left="52"/>
              <w:rPr>
                <w:rFonts w:cstheme="minorHAnsi"/>
                <w:b/>
              </w:rPr>
            </w:pPr>
            <w:r w:rsidRPr="00AB3CD1">
              <w:rPr>
                <w:rFonts w:cstheme="minorHAnsi"/>
                <w:b/>
              </w:rPr>
              <w:t>Drug Name, Fill Date,</w:t>
            </w:r>
            <w:r w:rsidRPr="00AB3CD1">
              <w:rPr>
                <w:rFonts w:cstheme="minorHAnsi"/>
                <w:b/>
              </w:rPr>
              <w:br/>
              <w:t>Pharmacy, Rx#</w:t>
            </w:r>
          </w:p>
        </w:tc>
        <w:tc>
          <w:tcPr>
            <w:tcW w:w="1080" w:type="dxa"/>
            <w:tcBorders>
              <w:top w:val="single" w:sz="24" w:space="0" w:color="auto"/>
              <w:left w:val="single" w:sz="24" w:space="0" w:color="auto"/>
              <w:bottom w:val="single" w:sz="4" w:space="0" w:color="auto"/>
              <w:right w:val="single" w:sz="24" w:space="0" w:color="auto"/>
            </w:tcBorders>
            <w:shd w:val="clear" w:color="auto" w:fill="231F20"/>
            <w:vAlign w:val="center"/>
          </w:tcPr>
          <w:p w14:paraId="50D18318" w14:textId="77777777" w:rsidR="005903E3" w:rsidRPr="00AB3CD1" w:rsidRDefault="005903E3" w:rsidP="0015535C">
            <w:pPr>
              <w:pStyle w:val="TableParagraph"/>
              <w:spacing w:line="240" w:lineRule="auto"/>
              <w:jc w:val="center"/>
              <w:rPr>
                <w:rFonts w:cstheme="minorHAnsi"/>
                <w:b/>
              </w:rPr>
            </w:pPr>
            <w:r w:rsidRPr="00AB3CD1">
              <w:rPr>
                <w:rFonts w:cstheme="minorHAnsi"/>
                <w:b/>
              </w:rPr>
              <w:t xml:space="preserve">You </w:t>
            </w:r>
            <w:r w:rsidRPr="00AB3CD1">
              <w:rPr>
                <w:rFonts w:cstheme="minorHAnsi"/>
                <w:b/>
              </w:rPr>
              <w:br/>
              <w:t>Paid</w:t>
            </w:r>
          </w:p>
        </w:tc>
        <w:tc>
          <w:tcPr>
            <w:tcW w:w="1080" w:type="dxa"/>
            <w:tcBorders>
              <w:top w:val="nil"/>
              <w:left w:val="single" w:sz="24" w:space="0" w:color="auto"/>
              <w:bottom w:val="dotted" w:sz="6" w:space="0" w:color="auto"/>
              <w:right w:val="dotted" w:sz="6" w:space="0" w:color="auto"/>
            </w:tcBorders>
            <w:vAlign w:val="center"/>
          </w:tcPr>
          <w:p w14:paraId="109F219D" w14:textId="77777777" w:rsidR="005903E3" w:rsidRPr="00AB3CD1" w:rsidRDefault="005903E3" w:rsidP="0015535C">
            <w:pPr>
              <w:pStyle w:val="TableParagraph"/>
              <w:spacing w:line="240" w:lineRule="auto"/>
              <w:jc w:val="center"/>
              <w:rPr>
                <w:rFonts w:cstheme="minorHAnsi"/>
                <w:b/>
              </w:rPr>
            </w:pPr>
            <w:r w:rsidRPr="00AB3CD1">
              <w:rPr>
                <w:rFonts w:cstheme="minorHAnsi"/>
                <w:b/>
              </w:rPr>
              <w:t xml:space="preserve">Plan </w:t>
            </w:r>
            <w:r w:rsidRPr="00AB3CD1">
              <w:rPr>
                <w:rFonts w:cstheme="minorHAnsi"/>
                <w:b/>
              </w:rPr>
              <w:br/>
              <w:t>Paid</w:t>
            </w:r>
          </w:p>
        </w:tc>
        <w:tc>
          <w:tcPr>
            <w:tcW w:w="1260" w:type="dxa"/>
            <w:tcBorders>
              <w:top w:val="nil"/>
              <w:left w:val="dotted" w:sz="6" w:space="0" w:color="auto"/>
              <w:bottom w:val="dotted" w:sz="6" w:space="0" w:color="auto"/>
              <w:right w:val="dotted" w:sz="6" w:space="0" w:color="auto"/>
            </w:tcBorders>
            <w:vAlign w:val="center"/>
          </w:tcPr>
          <w:p w14:paraId="43D93B1C" w14:textId="77777777" w:rsidR="005903E3" w:rsidRPr="00AB3CD1" w:rsidRDefault="005903E3" w:rsidP="0015535C">
            <w:pPr>
              <w:pStyle w:val="TableParagraph"/>
              <w:spacing w:line="240" w:lineRule="auto"/>
              <w:jc w:val="center"/>
              <w:rPr>
                <w:rFonts w:cstheme="minorHAnsi"/>
                <w:b/>
              </w:rPr>
            </w:pPr>
            <w:r w:rsidRPr="00AB3CD1">
              <w:rPr>
                <w:rFonts w:cstheme="minorHAnsi"/>
                <w:b/>
              </w:rPr>
              <w:t>Other Payments</w:t>
            </w:r>
          </w:p>
        </w:tc>
        <w:tc>
          <w:tcPr>
            <w:tcW w:w="990" w:type="dxa"/>
            <w:tcBorders>
              <w:top w:val="nil"/>
              <w:left w:val="dotted" w:sz="6" w:space="0" w:color="auto"/>
              <w:bottom w:val="dotted" w:sz="6" w:space="0" w:color="auto"/>
              <w:right w:val="dotted" w:sz="6" w:space="0" w:color="auto"/>
            </w:tcBorders>
            <w:vAlign w:val="center"/>
          </w:tcPr>
          <w:p w14:paraId="7FBD680D" w14:textId="77777777" w:rsidR="005903E3" w:rsidRPr="00AB3CD1" w:rsidRDefault="005903E3" w:rsidP="0015535C">
            <w:pPr>
              <w:pStyle w:val="TableParagraph"/>
              <w:spacing w:line="240" w:lineRule="auto"/>
              <w:jc w:val="center"/>
              <w:rPr>
                <w:rFonts w:cstheme="minorHAnsi"/>
                <w:b/>
              </w:rPr>
            </w:pPr>
            <w:r w:rsidRPr="00AB3CD1">
              <w:rPr>
                <w:rFonts w:cstheme="minorHAnsi"/>
                <w:b/>
              </w:rPr>
              <w:t xml:space="preserve">Drug </w:t>
            </w:r>
            <w:r w:rsidRPr="00AB3CD1">
              <w:rPr>
                <w:rFonts w:cstheme="minorHAnsi"/>
                <w:b/>
              </w:rPr>
              <w:br/>
              <w:t>Price</w:t>
            </w:r>
          </w:p>
        </w:tc>
        <w:tc>
          <w:tcPr>
            <w:tcW w:w="1080" w:type="dxa"/>
            <w:tcBorders>
              <w:top w:val="nil"/>
              <w:left w:val="dotted" w:sz="6" w:space="0" w:color="auto"/>
              <w:bottom w:val="dotted" w:sz="6" w:space="0" w:color="auto"/>
              <w:right w:val="dotted" w:sz="6" w:space="0" w:color="auto"/>
            </w:tcBorders>
            <w:vAlign w:val="center"/>
          </w:tcPr>
          <w:p w14:paraId="204DB47C" w14:textId="77777777" w:rsidR="005903E3" w:rsidRPr="00AB3CD1" w:rsidRDefault="005903E3" w:rsidP="0015535C">
            <w:pPr>
              <w:pStyle w:val="TableParagraph"/>
              <w:spacing w:line="240" w:lineRule="auto"/>
              <w:jc w:val="center"/>
              <w:rPr>
                <w:rFonts w:cstheme="minorHAnsi"/>
                <w:b/>
              </w:rPr>
            </w:pPr>
            <w:r w:rsidRPr="00AB3CD1">
              <w:rPr>
                <w:rFonts w:cstheme="minorHAnsi"/>
                <w:b/>
              </w:rPr>
              <w:t>Price Change</w:t>
            </w:r>
          </w:p>
        </w:tc>
        <w:tc>
          <w:tcPr>
            <w:tcW w:w="2160" w:type="dxa"/>
            <w:tcBorders>
              <w:top w:val="nil"/>
              <w:left w:val="dotted" w:sz="6" w:space="0" w:color="auto"/>
              <w:bottom w:val="dotted" w:sz="6" w:space="0" w:color="auto"/>
              <w:right w:val="nil"/>
            </w:tcBorders>
            <w:shd w:val="clear" w:color="auto" w:fill="F2F2F2" w:themeFill="background1" w:themeFillShade="F2"/>
            <w:vAlign w:val="center"/>
          </w:tcPr>
          <w:p w14:paraId="6011B2F7" w14:textId="77777777" w:rsidR="005903E3" w:rsidRPr="00AB3CD1" w:rsidRDefault="005903E3" w:rsidP="0015535C">
            <w:pPr>
              <w:pStyle w:val="TableParagraph"/>
              <w:spacing w:line="240" w:lineRule="auto"/>
              <w:jc w:val="center"/>
              <w:rPr>
                <w:rFonts w:cstheme="minorHAnsi"/>
                <w:b/>
              </w:rPr>
            </w:pPr>
            <w:r w:rsidRPr="00AB3CD1">
              <w:rPr>
                <w:rFonts w:cstheme="minorHAnsi"/>
                <w:b/>
              </w:rPr>
              <w:t>Lower Cost Alternative Drugs</w:t>
            </w:r>
          </w:p>
        </w:tc>
      </w:tr>
      <w:tr w:rsidR="009B1926" w:rsidRPr="00781FA7" w14:paraId="22A92601" w14:textId="77777777" w:rsidTr="009B1926">
        <w:trPr>
          <w:trHeight w:val="1409"/>
        </w:trPr>
        <w:tc>
          <w:tcPr>
            <w:tcW w:w="3150" w:type="dxa"/>
            <w:tcBorders>
              <w:top w:val="dotted" w:sz="6" w:space="0" w:color="auto"/>
              <w:left w:val="nil"/>
              <w:bottom w:val="dotted" w:sz="6" w:space="0" w:color="auto"/>
              <w:right w:val="single" w:sz="24" w:space="0" w:color="auto"/>
            </w:tcBorders>
            <w:vAlign w:val="center"/>
          </w:tcPr>
          <w:p w14:paraId="31B582AF" w14:textId="2C362563" w:rsidR="005903E3" w:rsidRPr="00AB3CD1" w:rsidRDefault="007F6F6E" w:rsidP="0015535C">
            <w:pPr>
              <w:pStyle w:val="TableParagraph"/>
              <w:ind w:left="52"/>
              <w:rPr>
                <w:rFonts w:cstheme="minorHAnsi"/>
                <w:b/>
              </w:rPr>
            </w:pPr>
            <w:r w:rsidRPr="00AB3CD1">
              <w:rPr>
                <w:rFonts w:cstheme="minorHAnsi"/>
                <w:b/>
              </w:rPr>
              <w:t>[</w:t>
            </w:r>
            <w:r w:rsidR="005903E3" w:rsidRPr="00AB3CD1">
              <w:rPr>
                <w:rFonts w:cstheme="minorHAnsi"/>
                <w:b/>
              </w:rPr>
              <w:t>insert name of first drug</w:t>
            </w:r>
            <w:r w:rsidRPr="00AB3CD1">
              <w:rPr>
                <w:rFonts w:cstheme="minorHAnsi"/>
                <w:b/>
              </w:rPr>
              <w:t>]</w:t>
            </w:r>
            <w:r w:rsidR="005903E3" w:rsidRPr="00AB3CD1">
              <w:rPr>
                <w:rFonts w:cstheme="minorHAnsi"/>
                <w:b/>
              </w:rPr>
              <w:t>, 40 mg tabs</w:t>
            </w:r>
          </w:p>
          <w:p w14:paraId="1B633BA8" w14:textId="5A44D94D" w:rsidR="005903E3" w:rsidRPr="00AB3CD1" w:rsidRDefault="00032DE7" w:rsidP="0015535C">
            <w:pPr>
              <w:pStyle w:val="TableParagraph"/>
              <w:ind w:left="52"/>
              <w:rPr>
                <w:rFonts w:cstheme="minorHAnsi"/>
              </w:rPr>
            </w:pPr>
            <w:r w:rsidRPr="00AB3CD1">
              <w:rPr>
                <w:rFonts w:cstheme="minorHAnsi"/>
              </w:rPr>
              <w:t>03</w:t>
            </w:r>
            <w:r w:rsidR="005903E3" w:rsidRPr="00AB3CD1">
              <w:rPr>
                <w:rFonts w:cstheme="minorHAnsi"/>
              </w:rPr>
              <w:t>/09/</w:t>
            </w:r>
            <w:r w:rsidR="009D2824" w:rsidRPr="00AB3CD1">
              <w:rPr>
                <w:rFonts w:cstheme="minorHAnsi"/>
              </w:rPr>
              <w:t>25</w:t>
            </w:r>
            <w:r w:rsidR="005903E3" w:rsidRPr="00AB3CD1">
              <w:rPr>
                <w:rFonts w:cstheme="minorHAnsi"/>
              </w:rPr>
              <w:t>, ABC Pharmacy</w:t>
            </w:r>
          </w:p>
          <w:p w14:paraId="48F46BD4" w14:textId="77777777" w:rsidR="005903E3" w:rsidRPr="00AB3CD1" w:rsidRDefault="005903E3" w:rsidP="0015535C">
            <w:pPr>
              <w:pStyle w:val="TableParagraph"/>
              <w:ind w:left="52"/>
              <w:rPr>
                <w:rFonts w:cstheme="minorHAnsi"/>
              </w:rPr>
            </w:pPr>
            <w:r w:rsidRPr="00AB3CD1">
              <w:rPr>
                <w:rFonts w:cstheme="minorHAnsi"/>
              </w:rPr>
              <w:t xml:space="preserve">Rx# 106663421555, </w:t>
            </w:r>
            <w:proofErr w:type="gramStart"/>
            <w:r w:rsidRPr="00AB3CD1">
              <w:rPr>
                <w:rFonts w:cstheme="minorHAnsi"/>
              </w:rPr>
              <w:t>30 day</w:t>
            </w:r>
            <w:proofErr w:type="gramEnd"/>
            <w:r w:rsidRPr="00AB3CD1">
              <w:rPr>
                <w:rFonts w:cstheme="minorHAnsi"/>
              </w:rPr>
              <w:t xml:space="preserve"> supply</w:t>
            </w:r>
          </w:p>
        </w:tc>
        <w:tc>
          <w:tcPr>
            <w:tcW w:w="1080" w:type="dxa"/>
            <w:tcBorders>
              <w:top w:val="single" w:sz="4" w:space="0" w:color="auto"/>
              <w:left w:val="single" w:sz="24" w:space="0" w:color="auto"/>
              <w:bottom w:val="dotted" w:sz="6" w:space="0" w:color="auto"/>
              <w:right w:val="single" w:sz="24" w:space="0" w:color="auto"/>
            </w:tcBorders>
            <w:shd w:val="clear" w:color="auto" w:fill="auto"/>
            <w:vAlign w:val="center"/>
          </w:tcPr>
          <w:p w14:paraId="63D98F03" w14:textId="2AFDC3CA" w:rsidR="005903E3" w:rsidRPr="00AB3CD1" w:rsidRDefault="005903E3" w:rsidP="0015535C">
            <w:pPr>
              <w:pStyle w:val="TableParagraph"/>
              <w:jc w:val="center"/>
              <w:rPr>
                <w:rFonts w:cstheme="minorHAnsi"/>
              </w:rPr>
            </w:pPr>
            <w:r w:rsidRPr="00AB3CD1">
              <w:rPr>
                <w:rFonts w:cstheme="minorHAnsi"/>
              </w:rPr>
              <w:t>$</w:t>
            </w:r>
            <w:r w:rsidR="0067703C" w:rsidRPr="00AB3CD1">
              <w:rPr>
                <w:rFonts w:cstheme="minorHAnsi"/>
              </w:rPr>
              <w:t>47</w:t>
            </w:r>
          </w:p>
        </w:tc>
        <w:tc>
          <w:tcPr>
            <w:tcW w:w="1080" w:type="dxa"/>
            <w:tcBorders>
              <w:top w:val="dotted" w:sz="6" w:space="0" w:color="auto"/>
              <w:left w:val="single" w:sz="24" w:space="0" w:color="auto"/>
              <w:bottom w:val="dotted" w:sz="6" w:space="0" w:color="auto"/>
              <w:right w:val="dotted" w:sz="6" w:space="0" w:color="auto"/>
            </w:tcBorders>
            <w:vAlign w:val="center"/>
          </w:tcPr>
          <w:p w14:paraId="2C504E9E" w14:textId="644CD613" w:rsidR="005903E3" w:rsidRPr="00AB3CD1" w:rsidRDefault="005903E3" w:rsidP="0015535C">
            <w:pPr>
              <w:pStyle w:val="TableParagraph"/>
              <w:jc w:val="center"/>
              <w:rPr>
                <w:rFonts w:cstheme="minorHAnsi"/>
              </w:rPr>
            </w:pPr>
            <w:r w:rsidRPr="00AB3CD1">
              <w:rPr>
                <w:rFonts w:cstheme="minorHAnsi"/>
              </w:rPr>
              <w:t>$</w:t>
            </w:r>
            <w:r w:rsidR="0067703C" w:rsidRPr="00AB3CD1">
              <w:rPr>
                <w:rFonts w:cstheme="minorHAnsi"/>
              </w:rPr>
              <w:t>200</w:t>
            </w:r>
            <w:r w:rsidRPr="00AB3CD1">
              <w:rPr>
                <w:rFonts w:cstheme="minorHAnsi"/>
              </w:rPr>
              <w:t>.88</w:t>
            </w:r>
          </w:p>
        </w:tc>
        <w:tc>
          <w:tcPr>
            <w:tcW w:w="1260" w:type="dxa"/>
            <w:tcBorders>
              <w:top w:val="dotted" w:sz="6" w:space="0" w:color="auto"/>
              <w:left w:val="dotted" w:sz="6" w:space="0" w:color="auto"/>
              <w:bottom w:val="dotted" w:sz="6" w:space="0" w:color="auto"/>
              <w:right w:val="dotted" w:sz="6" w:space="0" w:color="auto"/>
            </w:tcBorders>
            <w:vAlign w:val="center"/>
          </w:tcPr>
          <w:p w14:paraId="1FE4C5CA" w14:textId="72BD91DB" w:rsidR="005903E3" w:rsidRPr="00AB3CD1" w:rsidRDefault="005903E3" w:rsidP="0015535C">
            <w:pPr>
              <w:pStyle w:val="TableParagraph"/>
              <w:jc w:val="center"/>
              <w:rPr>
                <w:rFonts w:cstheme="minorHAnsi"/>
                <w:b/>
              </w:rPr>
            </w:pPr>
            <w:r w:rsidRPr="00AB3CD1">
              <w:rPr>
                <w:rFonts w:cstheme="minorHAnsi"/>
              </w:rPr>
              <w:t>$0</w:t>
            </w:r>
          </w:p>
        </w:tc>
        <w:tc>
          <w:tcPr>
            <w:tcW w:w="990" w:type="dxa"/>
            <w:tcBorders>
              <w:top w:val="dotted" w:sz="6" w:space="0" w:color="auto"/>
              <w:left w:val="dotted" w:sz="6" w:space="0" w:color="auto"/>
              <w:bottom w:val="dotted" w:sz="6" w:space="0" w:color="auto"/>
              <w:right w:val="dotted" w:sz="6" w:space="0" w:color="auto"/>
            </w:tcBorders>
            <w:vAlign w:val="center"/>
          </w:tcPr>
          <w:p w14:paraId="26848750" w14:textId="6D918188" w:rsidR="005903E3" w:rsidRPr="00AB3CD1" w:rsidRDefault="005903E3" w:rsidP="0015535C">
            <w:pPr>
              <w:pStyle w:val="TableParagraph"/>
              <w:jc w:val="center"/>
              <w:rPr>
                <w:rFonts w:cstheme="minorHAnsi"/>
              </w:rPr>
            </w:pPr>
            <w:r w:rsidRPr="00AB3CD1">
              <w:rPr>
                <w:rFonts w:cstheme="minorHAnsi"/>
              </w:rPr>
              <w:t>$</w:t>
            </w:r>
            <w:r w:rsidR="0067703C" w:rsidRPr="00AB3CD1">
              <w:rPr>
                <w:rFonts w:cstheme="minorHAnsi"/>
              </w:rPr>
              <w:t>247</w:t>
            </w:r>
            <w:r w:rsidRPr="00AB3CD1">
              <w:rPr>
                <w:rFonts w:cstheme="minorHAnsi"/>
              </w:rPr>
              <w:t>.88</w:t>
            </w:r>
          </w:p>
        </w:tc>
        <w:tc>
          <w:tcPr>
            <w:tcW w:w="1080" w:type="dxa"/>
            <w:tcBorders>
              <w:top w:val="dotted" w:sz="6" w:space="0" w:color="auto"/>
              <w:left w:val="dotted" w:sz="6" w:space="0" w:color="auto"/>
              <w:bottom w:val="dotted" w:sz="6" w:space="0" w:color="auto"/>
              <w:right w:val="dotted" w:sz="6" w:space="0" w:color="auto"/>
            </w:tcBorders>
            <w:vAlign w:val="center"/>
          </w:tcPr>
          <w:p w14:paraId="4547D2FE" w14:textId="02232BBB" w:rsidR="005903E3" w:rsidRPr="00AB3CD1" w:rsidRDefault="0067703C" w:rsidP="0015535C">
            <w:pPr>
              <w:pStyle w:val="TableParagraph"/>
              <w:jc w:val="center"/>
              <w:rPr>
                <w:rFonts w:cstheme="minorHAnsi"/>
              </w:rPr>
            </w:pPr>
            <w:r w:rsidRPr="00AB3CD1">
              <w:rPr>
                <w:rFonts w:cstheme="minorHAnsi"/>
              </w:rPr>
              <w:t>0</w:t>
            </w:r>
            <w:r w:rsidR="005903E3" w:rsidRPr="00AB3CD1">
              <w:rPr>
                <w:rFonts w:cstheme="minorHAnsi"/>
              </w:rPr>
              <w:t>%</w:t>
            </w:r>
          </w:p>
        </w:tc>
        <w:tc>
          <w:tcPr>
            <w:tcW w:w="216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F762653" w14:textId="3DD084C9" w:rsidR="005903E3" w:rsidRPr="00AB3CD1" w:rsidRDefault="007F6F6E" w:rsidP="0015535C">
            <w:pPr>
              <w:pStyle w:val="TableParagraph"/>
              <w:ind w:left="136"/>
              <w:rPr>
                <w:rFonts w:cstheme="minorHAnsi"/>
                <w:b/>
              </w:rPr>
            </w:pPr>
            <w:r w:rsidRPr="00AB3CD1">
              <w:rPr>
                <w:rFonts w:cstheme="minorHAnsi"/>
              </w:rPr>
              <w:t>[</w:t>
            </w:r>
            <w:r w:rsidR="005903E3" w:rsidRPr="00AB3CD1">
              <w:rPr>
                <w:rFonts w:cstheme="minorHAnsi"/>
              </w:rPr>
              <w:t>insert name of lower cost alternative drug</w:t>
            </w:r>
            <w:r w:rsidRPr="00AB3CD1">
              <w:rPr>
                <w:rFonts w:cstheme="minorHAnsi"/>
              </w:rPr>
              <w:t>]</w:t>
            </w:r>
          </w:p>
        </w:tc>
      </w:tr>
      <w:tr w:rsidR="009B1926" w:rsidRPr="00781FA7" w14:paraId="50CDD91D" w14:textId="77777777" w:rsidTr="009B1926">
        <w:trPr>
          <w:trHeight w:val="1418"/>
        </w:trPr>
        <w:tc>
          <w:tcPr>
            <w:tcW w:w="3150" w:type="dxa"/>
            <w:tcBorders>
              <w:top w:val="dotted" w:sz="6" w:space="0" w:color="auto"/>
              <w:left w:val="nil"/>
              <w:bottom w:val="dotted" w:sz="6" w:space="0" w:color="auto"/>
              <w:right w:val="single" w:sz="24" w:space="0" w:color="auto"/>
            </w:tcBorders>
            <w:vAlign w:val="center"/>
          </w:tcPr>
          <w:p w14:paraId="4E23C4E9" w14:textId="4F35F792" w:rsidR="005903E3" w:rsidRPr="00AB3CD1" w:rsidRDefault="007F6F6E" w:rsidP="0015535C">
            <w:pPr>
              <w:pStyle w:val="TableParagraph"/>
              <w:ind w:left="52"/>
              <w:rPr>
                <w:rFonts w:cstheme="minorHAnsi"/>
                <w:b/>
              </w:rPr>
            </w:pPr>
            <w:r w:rsidRPr="00AB3CD1">
              <w:rPr>
                <w:rFonts w:cstheme="minorHAnsi"/>
                <w:b/>
              </w:rPr>
              <w:t>[</w:t>
            </w:r>
            <w:r w:rsidR="005903E3" w:rsidRPr="00AB3CD1">
              <w:rPr>
                <w:rFonts w:cstheme="minorHAnsi"/>
                <w:b/>
              </w:rPr>
              <w:t>insert name of second drug</w:t>
            </w:r>
            <w:r w:rsidRPr="00AB3CD1">
              <w:rPr>
                <w:rFonts w:cstheme="minorHAnsi"/>
                <w:b/>
              </w:rPr>
              <w:t>]</w:t>
            </w:r>
            <w:r w:rsidR="005903E3" w:rsidRPr="00AB3CD1">
              <w:rPr>
                <w:rFonts w:cstheme="minorHAnsi"/>
                <w:b/>
              </w:rPr>
              <w:t>, 10 mg tabs</w:t>
            </w:r>
          </w:p>
          <w:p w14:paraId="4D460299" w14:textId="6FAC2FB6" w:rsidR="005903E3" w:rsidRPr="00AB3CD1" w:rsidRDefault="00032DE7" w:rsidP="0015535C">
            <w:pPr>
              <w:pStyle w:val="TableParagraph"/>
              <w:ind w:left="52"/>
              <w:rPr>
                <w:rFonts w:cstheme="minorHAnsi"/>
              </w:rPr>
            </w:pPr>
            <w:r w:rsidRPr="00AB3CD1">
              <w:rPr>
                <w:rFonts w:cstheme="minorHAnsi"/>
              </w:rPr>
              <w:t>03</w:t>
            </w:r>
            <w:r w:rsidR="005903E3" w:rsidRPr="00AB3CD1">
              <w:rPr>
                <w:rFonts w:cstheme="minorHAnsi"/>
              </w:rPr>
              <w:t>/09/</w:t>
            </w:r>
            <w:r w:rsidR="009D2824" w:rsidRPr="00AB3CD1">
              <w:rPr>
                <w:rFonts w:cstheme="minorHAnsi"/>
              </w:rPr>
              <w:t>25</w:t>
            </w:r>
            <w:r w:rsidR="005903E3" w:rsidRPr="00AB3CD1">
              <w:rPr>
                <w:rFonts w:cstheme="minorHAnsi"/>
              </w:rPr>
              <w:t>, ABC Pharmacy</w:t>
            </w:r>
          </w:p>
          <w:p w14:paraId="11DE8D43" w14:textId="77777777" w:rsidR="005903E3" w:rsidRPr="00AB3CD1" w:rsidRDefault="005903E3" w:rsidP="0015535C">
            <w:pPr>
              <w:pStyle w:val="TableParagraph"/>
              <w:ind w:left="52"/>
              <w:rPr>
                <w:rFonts w:cstheme="minorHAnsi"/>
              </w:rPr>
            </w:pPr>
            <w:r w:rsidRPr="00AB3CD1">
              <w:rPr>
                <w:rFonts w:cstheme="minorHAnsi"/>
              </w:rPr>
              <w:t xml:space="preserve">Rx# 349000711222, </w:t>
            </w:r>
            <w:proofErr w:type="gramStart"/>
            <w:r w:rsidRPr="00AB3CD1">
              <w:rPr>
                <w:rFonts w:cstheme="minorHAnsi"/>
              </w:rPr>
              <w:t>30 day</w:t>
            </w:r>
            <w:proofErr w:type="gramEnd"/>
            <w:r w:rsidRPr="00AB3CD1">
              <w:rPr>
                <w:rFonts w:cstheme="minorHAnsi"/>
              </w:rPr>
              <w:t xml:space="preserve"> supply</w:t>
            </w:r>
          </w:p>
        </w:tc>
        <w:tc>
          <w:tcPr>
            <w:tcW w:w="1080" w:type="dxa"/>
            <w:tcBorders>
              <w:top w:val="dotted" w:sz="6" w:space="0" w:color="auto"/>
              <w:left w:val="single" w:sz="24" w:space="0" w:color="auto"/>
              <w:bottom w:val="dotted" w:sz="6" w:space="0" w:color="auto"/>
              <w:right w:val="single" w:sz="24" w:space="0" w:color="auto"/>
            </w:tcBorders>
            <w:shd w:val="clear" w:color="auto" w:fill="auto"/>
            <w:vAlign w:val="center"/>
          </w:tcPr>
          <w:p w14:paraId="21DE097A" w14:textId="3BAF4204" w:rsidR="005903E3" w:rsidRPr="00AB3CD1" w:rsidRDefault="005903E3" w:rsidP="0015535C">
            <w:pPr>
              <w:pStyle w:val="TableParagraph"/>
              <w:jc w:val="center"/>
              <w:rPr>
                <w:rFonts w:cstheme="minorHAnsi"/>
              </w:rPr>
            </w:pPr>
            <w:r w:rsidRPr="00AB3CD1">
              <w:rPr>
                <w:rFonts w:cstheme="minorHAnsi"/>
              </w:rPr>
              <w:t>$</w:t>
            </w:r>
            <w:r w:rsidR="0067703C" w:rsidRPr="00AB3CD1">
              <w:rPr>
                <w:rFonts w:cstheme="minorHAnsi"/>
              </w:rPr>
              <w:t>20</w:t>
            </w:r>
          </w:p>
        </w:tc>
        <w:tc>
          <w:tcPr>
            <w:tcW w:w="1080" w:type="dxa"/>
            <w:tcBorders>
              <w:top w:val="dotted" w:sz="6" w:space="0" w:color="auto"/>
              <w:left w:val="single" w:sz="24" w:space="0" w:color="auto"/>
              <w:bottom w:val="dotted" w:sz="6" w:space="0" w:color="auto"/>
              <w:right w:val="dotted" w:sz="6" w:space="0" w:color="auto"/>
            </w:tcBorders>
            <w:vAlign w:val="center"/>
          </w:tcPr>
          <w:p w14:paraId="5E1E4165" w14:textId="4D8478AE" w:rsidR="005903E3" w:rsidRPr="00AB3CD1" w:rsidRDefault="005903E3" w:rsidP="0015535C">
            <w:pPr>
              <w:pStyle w:val="TableParagraph"/>
              <w:jc w:val="center"/>
              <w:rPr>
                <w:rFonts w:cstheme="minorHAnsi"/>
              </w:rPr>
            </w:pPr>
            <w:r w:rsidRPr="00AB3CD1">
              <w:rPr>
                <w:rFonts w:cstheme="minorHAnsi"/>
              </w:rPr>
              <w:t>$</w:t>
            </w:r>
            <w:r w:rsidR="0067703C" w:rsidRPr="00AB3CD1">
              <w:rPr>
                <w:rFonts w:cstheme="minorHAnsi"/>
              </w:rPr>
              <w:t>52.62</w:t>
            </w:r>
          </w:p>
        </w:tc>
        <w:tc>
          <w:tcPr>
            <w:tcW w:w="1260" w:type="dxa"/>
            <w:tcBorders>
              <w:top w:val="dotted" w:sz="6" w:space="0" w:color="auto"/>
              <w:left w:val="dotted" w:sz="6" w:space="0" w:color="auto"/>
              <w:bottom w:val="dotted" w:sz="6" w:space="0" w:color="auto"/>
              <w:right w:val="dotted" w:sz="6" w:space="0" w:color="auto"/>
            </w:tcBorders>
            <w:vAlign w:val="center"/>
          </w:tcPr>
          <w:p w14:paraId="49BFA2BF" w14:textId="6E169442" w:rsidR="005903E3" w:rsidRPr="00AB3CD1" w:rsidRDefault="005903E3" w:rsidP="0015535C">
            <w:pPr>
              <w:pStyle w:val="TableParagraph"/>
              <w:jc w:val="center"/>
              <w:rPr>
                <w:rFonts w:cstheme="minorHAnsi"/>
              </w:rPr>
            </w:pPr>
            <w:r w:rsidRPr="00AB3CD1">
              <w:rPr>
                <w:rFonts w:cstheme="minorHAnsi"/>
              </w:rPr>
              <w:t>$0</w:t>
            </w:r>
          </w:p>
        </w:tc>
        <w:tc>
          <w:tcPr>
            <w:tcW w:w="990" w:type="dxa"/>
            <w:tcBorders>
              <w:top w:val="dotted" w:sz="6" w:space="0" w:color="auto"/>
              <w:left w:val="dotted" w:sz="6" w:space="0" w:color="auto"/>
              <w:bottom w:val="dotted" w:sz="6" w:space="0" w:color="auto"/>
              <w:right w:val="dotted" w:sz="6" w:space="0" w:color="auto"/>
            </w:tcBorders>
            <w:vAlign w:val="center"/>
          </w:tcPr>
          <w:p w14:paraId="57D3582B" w14:textId="77777777" w:rsidR="005903E3" w:rsidRPr="00AB3CD1" w:rsidRDefault="005903E3" w:rsidP="0015535C">
            <w:pPr>
              <w:pStyle w:val="TableParagraph"/>
              <w:jc w:val="center"/>
              <w:rPr>
                <w:rFonts w:cstheme="minorHAnsi"/>
              </w:rPr>
            </w:pPr>
            <w:r w:rsidRPr="00AB3CD1">
              <w:rPr>
                <w:rFonts w:cstheme="minorHAnsi"/>
              </w:rPr>
              <w:t>$72.62</w:t>
            </w:r>
          </w:p>
        </w:tc>
        <w:tc>
          <w:tcPr>
            <w:tcW w:w="1080" w:type="dxa"/>
            <w:tcBorders>
              <w:top w:val="dotted" w:sz="6" w:space="0" w:color="auto"/>
              <w:left w:val="dotted" w:sz="6" w:space="0" w:color="auto"/>
              <w:bottom w:val="dotted" w:sz="6" w:space="0" w:color="auto"/>
              <w:right w:val="dotted" w:sz="6" w:space="0" w:color="auto"/>
            </w:tcBorders>
            <w:vAlign w:val="center"/>
          </w:tcPr>
          <w:p w14:paraId="61EA6134" w14:textId="73429B23" w:rsidR="005903E3" w:rsidRPr="00AB3CD1" w:rsidRDefault="0067703C" w:rsidP="0015535C">
            <w:pPr>
              <w:pStyle w:val="TableParagraph"/>
              <w:jc w:val="center"/>
              <w:rPr>
                <w:rFonts w:cstheme="minorHAnsi"/>
              </w:rPr>
            </w:pPr>
            <w:r w:rsidRPr="00AB3CD1">
              <w:rPr>
                <w:rFonts w:cstheme="minorHAnsi"/>
              </w:rPr>
              <w:t>0</w:t>
            </w:r>
            <w:r w:rsidR="005903E3" w:rsidRPr="00AB3CD1">
              <w:rPr>
                <w:rFonts w:cstheme="minorHAnsi"/>
              </w:rPr>
              <w:t>%</w:t>
            </w:r>
          </w:p>
        </w:tc>
        <w:tc>
          <w:tcPr>
            <w:tcW w:w="216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77A00432" w14:textId="77CD75F5" w:rsidR="005903E3" w:rsidRPr="00AB3CD1" w:rsidRDefault="007F6F6E" w:rsidP="0015535C">
            <w:pPr>
              <w:pStyle w:val="TableParagraph"/>
              <w:ind w:left="136"/>
              <w:rPr>
                <w:rFonts w:cstheme="minorHAnsi"/>
                <w:b/>
              </w:rPr>
            </w:pPr>
            <w:r w:rsidRPr="00AB3CD1">
              <w:rPr>
                <w:rFonts w:cstheme="minorHAnsi"/>
              </w:rPr>
              <w:t>[</w:t>
            </w:r>
            <w:r w:rsidR="005903E3" w:rsidRPr="00AB3CD1">
              <w:rPr>
                <w:rFonts w:cstheme="minorHAnsi"/>
              </w:rPr>
              <w:t>insert name of lower cost alternative drug</w:t>
            </w:r>
            <w:r w:rsidRPr="00AB3CD1">
              <w:rPr>
                <w:rFonts w:cstheme="minorHAnsi"/>
              </w:rPr>
              <w:t>]</w:t>
            </w:r>
          </w:p>
        </w:tc>
      </w:tr>
      <w:tr w:rsidR="009B1926" w:rsidRPr="00781FA7" w14:paraId="5397E357" w14:textId="77777777" w:rsidTr="009B1926">
        <w:trPr>
          <w:trHeight w:val="720"/>
        </w:trPr>
        <w:tc>
          <w:tcPr>
            <w:tcW w:w="3150"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040F1D8F" w14:textId="57431D71" w:rsidR="005903E3" w:rsidRPr="00AB3CD1" w:rsidRDefault="005903E3" w:rsidP="0015535C">
            <w:pPr>
              <w:pStyle w:val="TableParagraph"/>
              <w:ind w:left="52"/>
              <w:rPr>
                <w:rFonts w:cstheme="minorHAnsi"/>
                <w:b/>
              </w:rPr>
            </w:pPr>
            <w:r w:rsidRPr="00AB3CD1">
              <w:rPr>
                <w:rFonts w:cstheme="minorHAnsi"/>
                <w:b/>
              </w:rPr>
              <w:t>Totals for the month of</w:t>
            </w:r>
            <w:r w:rsidRPr="00AB3CD1">
              <w:rPr>
                <w:rFonts w:cstheme="minorHAnsi"/>
                <w:b/>
              </w:rPr>
              <w:br/>
            </w:r>
            <w:r w:rsidR="00032DE7" w:rsidRPr="00AB3CD1">
              <w:rPr>
                <w:rFonts w:cstheme="minorHAnsi"/>
                <w:b/>
              </w:rPr>
              <w:t xml:space="preserve">March </w:t>
            </w:r>
            <w:r w:rsidR="009D2824" w:rsidRPr="00AB3CD1">
              <w:rPr>
                <w:rFonts w:cstheme="minorHAnsi"/>
                <w:b/>
              </w:rPr>
              <w:t>2025</w:t>
            </w:r>
          </w:p>
        </w:tc>
        <w:tc>
          <w:tcPr>
            <w:tcW w:w="108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52ED9944" w14:textId="44CD5423" w:rsidR="005903E3" w:rsidRPr="00AB3CD1" w:rsidRDefault="005903E3" w:rsidP="0015535C">
            <w:pPr>
              <w:pStyle w:val="TableParagraph"/>
              <w:jc w:val="center"/>
              <w:rPr>
                <w:rFonts w:cstheme="minorHAnsi"/>
                <w:b/>
              </w:rPr>
            </w:pPr>
            <w:r w:rsidRPr="00AB3CD1">
              <w:rPr>
                <w:rFonts w:cstheme="minorHAnsi"/>
                <w:b/>
              </w:rPr>
              <w:t>$</w:t>
            </w:r>
            <w:r w:rsidR="0067703C" w:rsidRPr="00AB3CD1">
              <w:rPr>
                <w:rFonts w:cstheme="minorHAnsi"/>
                <w:b/>
              </w:rPr>
              <w:t>67</w:t>
            </w:r>
          </w:p>
        </w:tc>
        <w:tc>
          <w:tcPr>
            <w:tcW w:w="108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001DA6E4" w14:textId="69DB959B" w:rsidR="005903E3" w:rsidRPr="00AB3CD1" w:rsidRDefault="005903E3" w:rsidP="0015535C">
            <w:pPr>
              <w:pStyle w:val="TableParagraph"/>
              <w:jc w:val="center"/>
              <w:rPr>
                <w:rFonts w:cstheme="minorHAnsi"/>
                <w:b/>
              </w:rPr>
            </w:pPr>
            <w:r w:rsidRPr="00AB3CD1">
              <w:rPr>
                <w:rFonts w:cstheme="minorHAnsi"/>
                <w:b/>
              </w:rPr>
              <w:t>$</w:t>
            </w:r>
            <w:r w:rsidR="0067703C" w:rsidRPr="00AB3CD1">
              <w:rPr>
                <w:rFonts w:cstheme="minorHAnsi"/>
                <w:b/>
              </w:rPr>
              <w:t>253.50</w:t>
            </w:r>
          </w:p>
        </w:tc>
        <w:tc>
          <w:tcPr>
            <w:tcW w:w="126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0C981C7F" w14:textId="28075B23" w:rsidR="005903E3" w:rsidRPr="00AB3CD1" w:rsidRDefault="005903E3" w:rsidP="0015535C">
            <w:pPr>
              <w:pStyle w:val="TableParagraph"/>
              <w:jc w:val="center"/>
              <w:rPr>
                <w:rFonts w:cstheme="minorHAnsi"/>
                <w:b/>
              </w:rPr>
            </w:pPr>
            <w:r w:rsidRPr="00AB3CD1">
              <w:rPr>
                <w:rFonts w:cstheme="minorHAnsi"/>
                <w:b/>
              </w:rPr>
              <w:t>$0</w:t>
            </w:r>
          </w:p>
        </w:tc>
        <w:tc>
          <w:tcPr>
            <w:tcW w:w="99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289F94C" w14:textId="3D4022E9" w:rsidR="005903E3" w:rsidRPr="00AB3CD1" w:rsidRDefault="005903E3" w:rsidP="0015535C">
            <w:pPr>
              <w:pStyle w:val="TableParagraph"/>
              <w:jc w:val="center"/>
              <w:rPr>
                <w:rFonts w:cstheme="minorHAnsi"/>
                <w:b/>
              </w:rPr>
            </w:pPr>
            <w:r w:rsidRPr="00AB3CD1">
              <w:rPr>
                <w:rFonts w:cstheme="minorHAnsi"/>
                <w:b/>
              </w:rPr>
              <w:t>$</w:t>
            </w:r>
            <w:r w:rsidR="0067703C" w:rsidRPr="00AB3CD1">
              <w:rPr>
                <w:rFonts w:cstheme="minorHAnsi"/>
                <w:b/>
              </w:rPr>
              <w:t>320</w:t>
            </w:r>
            <w:r w:rsidRPr="00AB3CD1">
              <w:rPr>
                <w:rFonts w:cstheme="minorHAnsi"/>
                <w:b/>
              </w:rPr>
              <w:t>.50</w:t>
            </w:r>
          </w:p>
        </w:tc>
        <w:tc>
          <w:tcPr>
            <w:tcW w:w="108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22DB390" w14:textId="77777777" w:rsidR="005903E3" w:rsidRPr="00AB3CD1" w:rsidRDefault="005903E3" w:rsidP="0015535C">
            <w:pPr>
              <w:pStyle w:val="TableParagraph"/>
              <w:jc w:val="center"/>
              <w:rPr>
                <w:rFonts w:cstheme="minorHAnsi"/>
              </w:rPr>
            </w:pPr>
          </w:p>
        </w:tc>
        <w:tc>
          <w:tcPr>
            <w:tcW w:w="216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E4E797F" w14:textId="77777777" w:rsidR="005903E3" w:rsidRPr="00AB3CD1" w:rsidRDefault="005903E3" w:rsidP="0015535C">
            <w:pPr>
              <w:pStyle w:val="TableParagraph"/>
              <w:jc w:val="center"/>
              <w:rPr>
                <w:rFonts w:cstheme="minorHAnsi"/>
              </w:rPr>
            </w:pPr>
          </w:p>
        </w:tc>
      </w:tr>
    </w:tbl>
    <w:p w14:paraId="52D2E835" w14:textId="7C78AA76" w:rsidR="005903E3" w:rsidRPr="00781FA7" w:rsidRDefault="005903E3" w:rsidP="00AE0E06">
      <w:pPr>
        <w:tabs>
          <w:tab w:val="left" w:pos="1290"/>
        </w:tabs>
        <w:rPr>
          <w:rFonts w:cstheme="minorHAnsi"/>
        </w:rPr>
      </w:pPr>
      <w:bookmarkStart w:id="3" w:name="_Toc127955543"/>
      <w:bookmarkStart w:id="4" w:name="_Toc127962488"/>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432"/>
        <w:gridCol w:w="5184"/>
      </w:tblGrid>
      <w:tr w:rsidR="00CA5FAA" w:rsidRPr="00781FA7" w14:paraId="3EEA5458" w14:textId="77777777" w:rsidTr="00CA5FAA">
        <w:tc>
          <w:tcPr>
            <w:tcW w:w="5184" w:type="dxa"/>
          </w:tcPr>
          <w:p w14:paraId="2470DFEA" w14:textId="77777777" w:rsidR="001B1C1D" w:rsidRPr="00AB3CD1" w:rsidRDefault="001B1C1D" w:rsidP="005671BD">
            <w:pPr>
              <w:pStyle w:val="Heading3"/>
              <w:spacing w:before="0"/>
              <w:rPr>
                <w:rFonts w:asciiTheme="minorHAnsi" w:hAnsiTheme="minorHAnsi" w:cstheme="minorHAnsi"/>
              </w:rPr>
            </w:pPr>
            <w:r w:rsidRPr="00AB3CD1">
              <w:rPr>
                <w:rFonts w:asciiTheme="minorHAnsi" w:hAnsiTheme="minorHAnsi" w:cstheme="minorHAnsi"/>
              </w:rPr>
              <w:t>You Paid</w:t>
            </w:r>
          </w:p>
          <w:p w14:paraId="194AE7DB" w14:textId="05D147F0" w:rsidR="001B1C1D" w:rsidRPr="00781FA7" w:rsidRDefault="001B1C1D" w:rsidP="005671BD">
            <w:pPr>
              <w:pStyle w:val="BodyText"/>
              <w:spacing w:before="0"/>
              <w:rPr>
                <w:rFonts w:cstheme="minorHAnsi"/>
                <w:b/>
                <w:bCs/>
              </w:rPr>
            </w:pPr>
            <w:bookmarkStart w:id="5" w:name="_Toc127955544"/>
            <w:bookmarkStart w:id="6" w:name="_Toc127962489"/>
            <w:r w:rsidRPr="00781FA7">
              <w:rPr>
                <w:rFonts w:cstheme="minorHAnsi"/>
              </w:rPr>
              <w:t>This is the amount you paid for each drug. It includes any payments for your drugs made by family or friends.</w:t>
            </w:r>
            <w:bookmarkEnd w:id="5"/>
            <w:bookmarkEnd w:id="6"/>
            <w:r w:rsidRPr="00781FA7">
              <w:rPr>
                <w:rFonts w:cstheme="minorHAnsi"/>
              </w:rPr>
              <w:t xml:space="preserve"> </w:t>
            </w:r>
            <w:r w:rsidR="000F1235" w:rsidRPr="00781FA7">
              <w:rPr>
                <w:rFonts w:cstheme="minorHAnsi"/>
              </w:rPr>
              <w:t xml:space="preserve">If you participate in the Medicare Prescription Payment Plan, we’ll send you a separate monthly billing statement, and </w:t>
            </w:r>
            <w:r w:rsidR="006F2102" w:rsidRPr="00781FA7">
              <w:rPr>
                <w:rFonts w:cstheme="minorHAnsi"/>
              </w:rPr>
              <w:t xml:space="preserve">the </w:t>
            </w:r>
            <w:r w:rsidR="000F1235" w:rsidRPr="00781FA7">
              <w:rPr>
                <w:rFonts w:cstheme="minorHAnsi"/>
              </w:rPr>
              <w:t xml:space="preserve">amounts </w:t>
            </w:r>
            <w:r w:rsidR="006F2102" w:rsidRPr="00781FA7">
              <w:rPr>
                <w:rFonts w:cstheme="minorHAnsi"/>
              </w:rPr>
              <w:t xml:space="preserve">here </w:t>
            </w:r>
            <w:r w:rsidR="000F1235" w:rsidRPr="00781FA7">
              <w:rPr>
                <w:rFonts w:cstheme="minorHAnsi"/>
              </w:rPr>
              <w:t xml:space="preserve">might differ from what you paid. </w:t>
            </w:r>
          </w:p>
          <w:p w14:paraId="69AD79D9" w14:textId="77777777" w:rsidR="001B1C1D" w:rsidRPr="00AB3CD1" w:rsidRDefault="001B1C1D" w:rsidP="005671BD">
            <w:pPr>
              <w:pStyle w:val="Heading3"/>
              <w:spacing w:before="0"/>
              <w:rPr>
                <w:rFonts w:asciiTheme="minorHAnsi" w:hAnsiTheme="minorHAnsi" w:cstheme="minorHAnsi"/>
              </w:rPr>
            </w:pPr>
            <w:bookmarkStart w:id="7" w:name="_Toc127955545"/>
            <w:bookmarkStart w:id="8" w:name="_Toc127962490"/>
            <w:r w:rsidRPr="00AB3CD1">
              <w:rPr>
                <w:rFonts w:asciiTheme="minorHAnsi" w:hAnsiTheme="minorHAnsi" w:cstheme="minorHAnsi"/>
              </w:rPr>
              <w:t>Plan Paid</w:t>
            </w:r>
            <w:bookmarkEnd w:id="7"/>
            <w:bookmarkEnd w:id="8"/>
          </w:p>
          <w:p w14:paraId="3F286A00" w14:textId="77777777" w:rsidR="001B1C1D" w:rsidRPr="00781FA7" w:rsidRDefault="001B1C1D" w:rsidP="005671BD">
            <w:pPr>
              <w:pStyle w:val="BodyText"/>
              <w:spacing w:before="0"/>
              <w:rPr>
                <w:rFonts w:cstheme="minorHAnsi"/>
                <w:b/>
                <w:bCs/>
              </w:rPr>
            </w:pPr>
            <w:bookmarkStart w:id="9" w:name="_Toc127955546"/>
            <w:bookmarkStart w:id="10" w:name="_Toc127962491"/>
            <w:r w:rsidRPr="00781FA7">
              <w:rPr>
                <w:rFonts w:cstheme="minorHAnsi"/>
              </w:rPr>
              <w:t>This is the amount Birchwood paid for each drug.</w:t>
            </w:r>
            <w:bookmarkEnd w:id="9"/>
            <w:bookmarkEnd w:id="10"/>
            <w:r w:rsidRPr="00781FA7">
              <w:rPr>
                <w:rFonts w:cstheme="minorHAnsi"/>
              </w:rPr>
              <w:t xml:space="preserve"> </w:t>
            </w:r>
          </w:p>
          <w:p w14:paraId="0C77589F" w14:textId="77777777" w:rsidR="001B1C1D" w:rsidRPr="00AB3CD1" w:rsidRDefault="001B1C1D" w:rsidP="005671BD">
            <w:pPr>
              <w:pStyle w:val="Heading3"/>
              <w:spacing w:before="0"/>
              <w:rPr>
                <w:rFonts w:asciiTheme="minorHAnsi" w:hAnsiTheme="minorHAnsi" w:cstheme="minorHAnsi"/>
              </w:rPr>
            </w:pPr>
            <w:bookmarkStart w:id="11" w:name="_Toc127955547"/>
            <w:bookmarkStart w:id="12" w:name="_Toc127962492"/>
            <w:r w:rsidRPr="00AB3CD1">
              <w:rPr>
                <w:rFonts w:asciiTheme="minorHAnsi" w:hAnsiTheme="minorHAnsi" w:cstheme="minorHAnsi"/>
              </w:rPr>
              <w:t>Other Payments</w:t>
            </w:r>
            <w:bookmarkEnd w:id="11"/>
            <w:bookmarkEnd w:id="12"/>
          </w:p>
          <w:p w14:paraId="11AD978B" w14:textId="7F6C9F0B" w:rsidR="001B1C1D" w:rsidRPr="00781FA7" w:rsidRDefault="001B1C1D" w:rsidP="005671BD">
            <w:pPr>
              <w:pStyle w:val="BodyText"/>
              <w:spacing w:before="0"/>
              <w:rPr>
                <w:rFonts w:cstheme="minorHAnsi"/>
              </w:rPr>
            </w:pPr>
            <w:r w:rsidRPr="00781FA7">
              <w:rPr>
                <w:rFonts w:cstheme="minorHAnsi"/>
              </w:rPr>
              <w:t xml:space="preserve">This shows any payments </w:t>
            </w:r>
            <w:r w:rsidR="00DA2AC1" w:rsidRPr="00781FA7">
              <w:rPr>
                <w:rFonts w:cstheme="minorHAnsi"/>
              </w:rPr>
              <w:t xml:space="preserve">not included in the “You Paid” and “Plan Paid” columns, such as </w:t>
            </w:r>
            <w:r w:rsidRPr="00781FA7">
              <w:rPr>
                <w:rFonts w:cstheme="minorHAnsi"/>
              </w:rPr>
              <w:t>Extra Help from Medicare</w:t>
            </w:r>
            <w:r w:rsidR="00A31B81" w:rsidRPr="00781FA7">
              <w:rPr>
                <w:rFonts w:cstheme="minorHAnsi"/>
              </w:rPr>
              <w:t>,</w:t>
            </w:r>
            <w:r w:rsidRPr="00781FA7">
              <w:rPr>
                <w:rFonts w:cstheme="minorHAnsi"/>
              </w:rPr>
              <w:t xml:space="preserve"> </w:t>
            </w:r>
            <w:r w:rsidR="00A31B81" w:rsidRPr="00781FA7">
              <w:rPr>
                <w:rFonts w:cstheme="minorHAnsi"/>
              </w:rPr>
              <w:t xml:space="preserve">employer or union health plans, TRICARE, </w:t>
            </w:r>
            <w:r w:rsidRPr="00781FA7">
              <w:rPr>
                <w:rFonts w:cstheme="minorHAnsi"/>
              </w:rPr>
              <w:t>Indian Health Service</w:t>
            </w:r>
            <w:r w:rsidR="00A31B81" w:rsidRPr="00781FA7">
              <w:rPr>
                <w:rFonts w:cstheme="minorHAnsi"/>
              </w:rPr>
              <w:t>,</w:t>
            </w:r>
            <w:r w:rsidRPr="00781FA7">
              <w:rPr>
                <w:rFonts w:cstheme="minorHAnsi"/>
              </w:rPr>
              <w:t xml:space="preserve"> AIDS drug assistance programs</w:t>
            </w:r>
            <w:r w:rsidR="00A31B81" w:rsidRPr="00781FA7">
              <w:rPr>
                <w:rFonts w:cstheme="minorHAnsi"/>
              </w:rPr>
              <w:t xml:space="preserve">, </w:t>
            </w:r>
            <w:r w:rsidR="00DA2AC1" w:rsidRPr="00781FA7">
              <w:rPr>
                <w:rFonts w:cstheme="minorHAnsi"/>
              </w:rPr>
              <w:t xml:space="preserve">Manufacturer Discount Program, </w:t>
            </w:r>
            <w:r w:rsidRPr="00781FA7">
              <w:rPr>
                <w:rFonts w:cstheme="minorHAnsi"/>
              </w:rPr>
              <w:t>charities</w:t>
            </w:r>
            <w:r w:rsidR="00A31B81" w:rsidRPr="00781FA7">
              <w:rPr>
                <w:rFonts w:cstheme="minorHAnsi"/>
              </w:rPr>
              <w:t xml:space="preserve">, </w:t>
            </w:r>
            <w:r w:rsidRPr="00781FA7">
              <w:rPr>
                <w:rFonts w:cstheme="minorHAnsi"/>
              </w:rPr>
              <w:t>and State Pharmaceutical Assistance Programs (SPAPs).</w:t>
            </w:r>
            <w:r w:rsidR="00A31B81" w:rsidRPr="00781FA7">
              <w:rPr>
                <w:rFonts w:cstheme="minorHAnsi"/>
              </w:rPr>
              <w:t xml:space="preserve"> Some of these payments may not count towards your Out-of-Pocket Costs.</w:t>
            </w:r>
          </w:p>
        </w:tc>
        <w:tc>
          <w:tcPr>
            <w:tcW w:w="432" w:type="dxa"/>
          </w:tcPr>
          <w:p w14:paraId="4B9B6059" w14:textId="77777777" w:rsidR="001B1C1D" w:rsidRPr="00781FA7" w:rsidRDefault="001B1C1D" w:rsidP="005671BD">
            <w:pPr>
              <w:pStyle w:val="BodyText"/>
              <w:spacing w:before="0"/>
              <w:rPr>
                <w:rFonts w:cstheme="minorHAnsi"/>
              </w:rPr>
            </w:pPr>
          </w:p>
        </w:tc>
        <w:tc>
          <w:tcPr>
            <w:tcW w:w="5184" w:type="dxa"/>
          </w:tcPr>
          <w:p w14:paraId="63E4B7C8" w14:textId="77777777" w:rsidR="001B1C1D" w:rsidRPr="00AB3CD1" w:rsidRDefault="001B1C1D" w:rsidP="005671BD">
            <w:pPr>
              <w:pStyle w:val="Heading3"/>
              <w:spacing w:before="0"/>
              <w:rPr>
                <w:rFonts w:asciiTheme="minorHAnsi" w:hAnsiTheme="minorHAnsi" w:cstheme="minorHAnsi"/>
              </w:rPr>
            </w:pPr>
            <w:bookmarkStart w:id="13" w:name="_Toc127955548"/>
            <w:bookmarkStart w:id="14" w:name="_Toc127962493"/>
            <w:r w:rsidRPr="00AB3CD1">
              <w:rPr>
                <w:rFonts w:asciiTheme="minorHAnsi" w:hAnsiTheme="minorHAnsi" w:cstheme="minorHAnsi"/>
              </w:rPr>
              <w:t>Drug Price</w:t>
            </w:r>
            <w:bookmarkEnd w:id="13"/>
            <w:bookmarkEnd w:id="14"/>
          </w:p>
          <w:p w14:paraId="586B4C98" w14:textId="74A22F22" w:rsidR="001B1C1D" w:rsidRPr="00781FA7" w:rsidRDefault="001B1C1D" w:rsidP="005671BD">
            <w:pPr>
              <w:pStyle w:val="BodyText"/>
              <w:spacing w:before="0"/>
              <w:rPr>
                <w:rFonts w:cstheme="minorHAnsi"/>
              </w:rPr>
            </w:pPr>
            <w:bookmarkStart w:id="15" w:name="_Toc127955549"/>
            <w:bookmarkStart w:id="16" w:name="_Toc127962494"/>
            <w:r w:rsidRPr="00781FA7">
              <w:rPr>
                <w:rFonts w:cstheme="minorHAnsi"/>
              </w:rPr>
              <w:t xml:space="preserve">This shows the cost of each drug (including </w:t>
            </w:r>
            <w:r w:rsidR="000F1235" w:rsidRPr="00781FA7">
              <w:rPr>
                <w:rFonts w:cstheme="minorHAnsi"/>
              </w:rPr>
              <w:t>payments made by you, your plan, and others</w:t>
            </w:r>
            <w:r w:rsidRPr="00781FA7">
              <w:rPr>
                <w:rFonts w:cstheme="minorHAnsi"/>
              </w:rPr>
              <w:t>).</w:t>
            </w:r>
            <w:bookmarkEnd w:id="15"/>
            <w:bookmarkEnd w:id="16"/>
            <w:r w:rsidRPr="00781FA7">
              <w:rPr>
                <w:rFonts w:cstheme="minorHAnsi"/>
              </w:rPr>
              <w:t xml:space="preserve"> </w:t>
            </w:r>
          </w:p>
          <w:p w14:paraId="10EA34A7" w14:textId="77777777" w:rsidR="001B1C1D" w:rsidRPr="00AB3CD1" w:rsidRDefault="001B1C1D" w:rsidP="005671BD">
            <w:pPr>
              <w:pStyle w:val="Heading3"/>
              <w:spacing w:before="0"/>
              <w:rPr>
                <w:rFonts w:asciiTheme="minorHAnsi" w:hAnsiTheme="minorHAnsi" w:cstheme="minorHAnsi"/>
              </w:rPr>
            </w:pPr>
            <w:bookmarkStart w:id="17" w:name="_Toc127955550"/>
            <w:bookmarkStart w:id="18" w:name="_Toc127962495"/>
            <w:r w:rsidRPr="00AB3CD1">
              <w:rPr>
                <w:rFonts w:asciiTheme="minorHAnsi" w:hAnsiTheme="minorHAnsi" w:cstheme="minorHAnsi"/>
              </w:rPr>
              <w:t>Price Change</w:t>
            </w:r>
            <w:bookmarkEnd w:id="17"/>
            <w:bookmarkEnd w:id="18"/>
          </w:p>
          <w:p w14:paraId="03F293F5" w14:textId="77777777" w:rsidR="001B1C1D" w:rsidRPr="00781FA7" w:rsidRDefault="001B1C1D" w:rsidP="005671BD">
            <w:pPr>
              <w:pStyle w:val="BodyText"/>
              <w:spacing w:before="0"/>
              <w:rPr>
                <w:rFonts w:cstheme="minorHAnsi"/>
              </w:rPr>
            </w:pPr>
            <w:bookmarkStart w:id="19" w:name="_Toc127955551"/>
            <w:bookmarkStart w:id="20" w:name="_Toc127962496"/>
            <w:r w:rsidRPr="00781FA7">
              <w:rPr>
                <w:rFonts w:cstheme="minorHAnsi"/>
              </w:rPr>
              <w:t>This shows how the drug price changed (as a percentage) from when your prescription was first filled during the benefit year. You’ll only see a drug price change when the quantity dispensed was the same.</w:t>
            </w:r>
            <w:bookmarkEnd w:id="19"/>
            <w:bookmarkEnd w:id="20"/>
            <w:r w:rsidRPr="00781FA7">
              <w:rPr>
                <w:rFonts w:cstheme="minorHAnsi"/>
              </w:rPr>
              <w:t xml:space="preserve"> </w:t>
            </w:r>
          </w:p>
          <w:p w14:paraId="5715A311" w14:textId="77777777" w:rsidR="001B1C1D" w:rsidRPr="00AB3CD1" w:rsidRDefault="001B1C1D" w:rsidP="005671BD">
            <w:pPr>
              <w:pStyle w:val="Heading3"/>
              <w:spacing w:before="0"/>
              <w:rPr>
                <w:rFonts w:asciiTheme="minorHAnsi" w:hAnsiTheme="minorHAnsi" w:cstheme="minorHAnsi"/>
              </w:rPr>
            </w:pPr>
            <w:bookmarkStart w:id="21" w:name="_Toc127955552"/>
            <w:bookmarkStart w:id="22" w:name="_Toc127962497"/>
            <w:r w:rsidRPr="00AB3CD1">
              <w:rPr>
                <w:rFonts w:asciiTheme="minorHAnsi" w:hAnsiTheme="minorHAnsi" w:cstheme="minorHAnsi"/>
              </w:rPr>
              <w:t>Lower Cost Alternative Drugs</w:t>
            </w:r>
            <w:bookmarkEnd w:id="21"/>
            <w:bookmarkEnd w:id="22"/>
          </w:p>
          <w:p w14:paraId="4800BBE5" w14:textId="16E5BA72" w:rsidR="001B1C1D" w:rsidRPr="00781FA7" w:rsidRDefault="001B1C1D" w:rsidP="005671BD">
            <w:pPr>
              <w:pStyle w:val="BodyText"/>
              <w:spacing w:before="0"/>
              <w:rPr>
                <w:rFonts w:cstheme="minorHAnsi"/>
              </w:rPr>
            </w:pPr>
            <w:r w:rsidRPr="00781FA7">
              <w:rPr>
                <w:rFonts w:cstheme="minorHAnsi"/>
              </w:rPr>
              <w:t>This shows drugs that may be an alternative to the</w:t>
            </w:r>
            <w:r w:rsidR="00575165" w:rsidRPr="00781FA7">
              <w:rPr>
                <w:rFonts w:cstheme="minorHAnsi"/>
              </w:rPr>
              <w:t xml:space="preserve"> </w:t>
            </w:r>
            <w:r w:rsidRPr="00781FA7">
              <w:rPr>
                <w:rFonts w:cstheme="minorHAnsi"/>
              </w:rPr>
              <w:t>ones you’re taking now, but with lower cost</w:t>
            </w:r>
            <w:r w:rsidR="00AE632A" w:rsidRPr="00781FA7">
              <w:rPr>
                <w:rFonts w:cstheme="minorHAnsi"/>
              </w:rPr>
              <w:t xml:space="preserve"> </w:t>
            </w:r>
            <w:r w:rsidRPr="00781FA7">
              <w:rPr>
                <w:rFonts w:cstheme="minorHAnsi"/>
              </w:rPr>
              <w:t xml:space="preserve">sharing or a lower drug price. You may want to ask your </w:t>
            </w:r>
            <w:r w:rsidR="00AD6133" w:rsidRPr="00781FA7">
              <w:rPr>
                <w:rFonts w:cstheme="minorHAnsi"/>
              </w:rPr>
              <w:t>prescriber</w:t>
            </w:r>
            <w:r w:rsidRPr="00781FA7">
              <w:rPr>
                <w:rFonts w:cstheme="minorHAnsi"/>
              </w:rPr>
              <w:t xml:space="preserve"> if the lower cost alternative is right for you.</w:t>
            </w:r>
          </w:p>
          <w:p w14:paraId="170FDE59" w14:textId="08B61CB9" w:rsidR="006F3E07" w:rsidRPr="00781FA7" w:rsidRDefault="006F3E07" w:rsidP="005671BD">
            <w:pPr>
              <w:pStyle w:val="BodyText"/>
              <w:spacing w:before="0"/>
              <w:rPr>
                <w:rFonts w:cstheme="minorHAnsi"/>
              </w:rPr>
            </w:pPr>
          </w:p>
          <w:p w14:paraId="75B86AE9" w14:textId="7F501327" w:rsidR="001B1C1D" w:rsidRPr="00781FA7" w:rsidRDefault="001B1C1D" w:rsidP="005671BD">
            <w:pPr>
              <w:pStyle w:val="BodyText"/>
              <w:spacing w:before="0"/>
              <w:rPr>
                <w:rFonts w:cstheme="minorHAnsi"/>
              </w:rPr>
            </w:pPr>
          </w:p>
        </w:tc>
      </w:tr>
      <w:bookmarkEnd w:id="3"/>
      <w:bookmarkEnd w:id="4"/>
    </w:tbl>
    <w:p w14:paraId="108E1060" w14:textId="511A2358" w:rsidR="005903E3" w:rsidRPr="00AB3CD1" w:rsidRDefault="005903E3" w:rsidP="004D5938">
      <w:pPr>
        <w:pStyle w:val="Heading3"/>
        <w:rPr>
          <w:rFonts w:asciiTheme="minorHAnsi" w:hAnsiTheme="minorHAnsi" w:cstheme="minorHAnsi"/>
        </w:rPr>
      </w:pPr>
      <w:r w:rsidRPr="00AB3CD1">
        <w:rPr>
          <w:rFonts w:asciiTheme="minorHAnsi" w:hAnsiTheme="minorHAnsi" w:cstheme="minorHAnsi"/>
        </w:rPr>
        <w:br w:type="page"/>
      </w:r>
    </w:p>
    <w:p w14:paraId="7D11A2DC" w14:textId="0C4875BF" w:rsidR="005903E3" w:rsidRPr="00AB3CD1" w:rsidRDefault="005903E3" w:rsidP="00504DA0">
      <w:pPr>
        <w:pStyle w:val="ChartNumber"/>
        <w:rPr>
          <w:rFonts w:asciiTheme="minorHAnsi" w:hAnsiTheme="minorHAnsi" w:cstheme="minorHAnsi"/>
        </w:rPr>
      </w:pPr>
      <w:r w:rsidRPr="00AB3CD1">
        <w:rPr>
          <w:rFonts w:asciiTheme="minorHAnsi" w:hAnsiTheme="minorHAnsi" w:cstheme="minorHAnsi"/>
        </w:rPr>
        <w:lastRenderedPageBreak/>
        <w:t>CHART</w:t>
      </w:r>
      <w:r w:rsidRPr="00AB3CD1">
        <w:rPr>
          <w:rFonts w:asciiTheme="minorHAnsi" w:hAnsiTheme="minorHAnsi" w:cstheme="minorHAnsi"/>
          <w:spacing w:val="18"/>
        </w:rPr>
        <w:t xml:space="preserve"> </w:t>
      </w:r>
      <w:r w:rsidRPr="00AB3CD1">
        <w:rPr>
          <w:rFonts w:asciiTheme="minorHAnsi" w:hAnsiTheme="minorHAnsi" w:cstheme="minorHAnsi"/>
          <w:spacing w:val="-5"/>
        </w:rPr>
        <w:t>1A</w:t>
      </w:r>
    </w:p>
    <w:p w14:paraId="28A1BD72" w14:textId="3C1E0358" w:rsidR="005903E3" w:rsidRPr="00AE0E06" w:rsidRDefault="005903E3" w:rsidP="00AE1773">
      <w:pPr>
        <w:pStyle w:val="Heading2"/>
      </w:pPr>
      <w:bookmarkStart w:id="23" w:name="_Toc127955565"/>
      <w:bookmarkStart w:id="24" w:name="_Toc127962510"/>
      <w:r w:rsidRPr="00AE0E06">
        <w:t xml:space="preserve">Your prescriptions for drugs covered by your plan’s Supplemental Drug Coverage: </w:t>
      </w:r>
      <w:bookmarkEnd w:id="23"/>
      <w:bookmarkEnd w:id="24"/>
      <w:r w:rsidR="00575165" w:rsidRPr="00AE0E06">
        <w:t xml:space="preserve">March </w:t>
      </w:r>
      <w:r w:rsidR="009D2824" w:rsidRPr="00AE0E06">
        <w:t>2025</w:t>
      </w:r>
    </w:p>
    <w:p w14:paraId="36FCDE0C" w14:textId="2DF338DD" w:rsidR="005903E3" w:rsidRPr="00AE0E06" w:rsidRDefault="005903E3" w:rsidP="00AE0E06">
      <w:pPr>
        <w:spacing w:after="240" w:line="240" w:lineRule="auto"/>
        <w:rPr>
          <w:b/>
        </w:rPr>
      </w:pPr>
      <w:r w:rsidRPr="00781FA7">
        <w:t>Your Supplemental Drug Coverage pays for some drugs not generally covered by Medicare. Any prescriptions you filled</w:t>
      </w:r>
      <w:r w:rsidRPr="00781FA7">
        <w:rPr>
          <w:spacing w:val="-6"/>
        </w:rPr>
        <w:t xml:space="preserve"> </w:t>
      </w:r>
      <w:r w:rsidRPr="00781FA7">
        <w:t>for</w:t>
      </w:r>
      <w:r w:rsidRPr="00781FA7">
        <w:rPr>
          <w:spacing w:val="-3"/>
        </w:rPr>
        <w:t xml:space="preserve"> </w:t>
      </w:r>
      <w:r w:rsidRPr="00781FA7">
        <w:t>these</w:t>
      </w:r>
      <w:r w:rsidRPr="00781FA7">
        <w:rPr>
          <w:spacing w:val="-3"/>
        </w:rPr>
        <w:t xml:space="preserve"> </w:t>
      </w:r>
      <w:r w:rsidRPr="00781FA7">
        <w:t>drugs</w:t>
      </w:r>
      <w:r w:rsidRPr="00781FA7">
        <w:rPr>
          <w:spacing w:val="-3"/>
        </w:rPr>
        <w:t xml:space="preserve"> </w:t>
      </w:r>
      <w:r w:rsidRPr="00781FA7">
        <w:t>this</w:t>
      </w:r>
      <w:r w:rsidRPr="00781FA7">
        <w:rPr>
          <w:spacing w:val="-3"/>
        </w:rPr>
        <w:t xml:space="preserve"> </w:t>
      </w:r>
      <w:r w:rsidRPr="00781FA7">
        <w:t>month</w:t>
      </w:r>
      <w:r w:rsidRPr="00781FA7">
        <w:rPr>
          <w:spacing w:val="-3"/>
        </w:rPr>
        <w:t xml:space="preserve"> </w:t>
      </w:r>
      <w:r w:rsidRPr="00781FA7">
        <w:t>are</w:t>
      </w:r>
      <w:r w:rsidRPr="00781FA7">
        <w:rPr>
          <w:spacing w:val="-3"/>
        </w:rPr>
        <w:t xml:space="preserve"> </w:t>
      </w:r>
      <w:r w:rsidRPr="00781FA7">
        <w:t>listed</w:t>
      </w:r>
      <w:r w:rsidRPr="00781FA7">
        <w:rPr>
          <w:spacing w:val="-3"/>
        </w:rPr>
        <w:t xml:space="preserve"> </w:t>
      </w:r>
      <w:r w:rsidRPr="00781FA7">
        <w:t>in</w:t>
      </w:r>
      <w:r w:rsidRPr="00781FA7">
        <w:rPr>
          <w:spacing w:val="-3"/>
        </w:rPr>
        <w:t xml:space="preserve"> </w:t>
      </w:r>
      <w:r w:rsidRPr="00781FA7">
        <w:t>the</w:t>
      </w:r>
      <w:r w:rsidRPr="00781FA7">
        <w:rPr>
          <w:spacing w:val="-3"/>
        </w:rPr>
        <w:t xml:space="preserve"> </w:t>
      </w:r>
      <w:r w:rsidRPr="00781FA7">
        <w:t>chart</w:t>
      </w:r>
      <w:r w:rsidRPr="00781FA7">
        <w:rPr>
          <w:spacing w:val="-3"/>
        </w:rPr>
        <w:t xml:space="preserve"> </w:t>
      </w:r>
      <w:r w:rsidRPr="00781FA7">
        <w:t>below.</w:t>
      </w:r>
      <w:r w:rsidRPr="00781FA7">
        <w:rPr>
          <w:spacing w:val="-3"/>
        </w:rPr>
        <w:t xml:space="preserve"> </w:t>
      </w:r>
      <w:r w:rsidRPr="00781FA7">
        <w:rPr>
          <w:b/>
        </w:rPr>
        <w:t>The</w:t>
      </w:r>
      <w:r w:rsidRPr="00781FA7">
        <w:rPr>
          <w:b/>
          <w:spacing w:val="-3"/>
        </w:rPr>
        <w:t xml:space="preserve"> </w:t>
      </w:r>
      <w:r w:rsidRPr="00781FA7">
        <w:rPr>
          <w:b/>
        </w:rPr>
        <w:t>amounts</w:t>
      </w:r>
      <w:r w:rsidRPr="00781FA7">
        <w:rPr>
          <w:b/>
          <w:spacing w:val="-3"/>
        </w:rPr>
        <w:t xml:space="preserve"> </w:t>
      </w:r>
      <w:r w:rsidRPr="00781FA7">
        <w:rPr>
          <w:b/>
        </w:rPr>
        <w:t>paid</w:t>
      </w:r>
      <w:r w:rsidRPr="00781FA7">
        <w:rPr>
          <w:b/>
          <w:spacing w:val="-3"/>
        </w:rPr>
        <w:t xml:space="preserve"> </w:t>
      </w:r>
      <w:r w:rsidRPr="00781FA7">
        <w:rPr>
          <w:b/>
        </w:rPr>
        <w:t>for</w:t>
      </w:r>
      <w:r w:rsidRPr="00781FA7">
        <w:rPr>
          <w:b/>
          <w:spacing w:val="-3"/>
        </w:rPr>
        <w:t xml:space="preserve"> </w:t>
      </w:r>
      <w:r w:rsidRPr="00781FA7">
        <w:rPr>
          <w:b/>
        </w:rPr>
        <w:t>these</w:t>
      </w:r>
      <w:r w:rsidRPr="00781FA7">
        <w:rPr>
          <w:b/>
          <w:spacing w:val="-3"/>
        </w:rPr>
        <w:t xml:space="preserve"> </w:t>
      </w:r>
      <w:r w:rsidRPr="00781FA7">
        <w:rPr>
          <w:b/>
        </w:rPr>
        <w:t>drugs</w:t>
      </w:r>
      <w:r w:rsidRPr="00781FA7">
        <w:rPr>
          <w:b/>
          <w:spacing w:val="-3"/>
        </w:rPr>
        <w:t xml:space="preserve"> </w:t>
      </w:r>
      <w:r w:rsidRPr="00781FA7">
        <w:rPr>
          <w:b/>
        </w:rPr>
        <w:t>do</w:t>
      </w:r>
      <w:r w:rsidRPr="00781FA7">
        <w:rPr>
          <w:b/>
          <w:spacing w:val="-4"/>
        </w:rPr>
        <w:t xml:space="preserve"> </w:t>
      </w:r>
      <w:r w:rsidRPr="00781FA7">
        <w:rPr>
          <w:b/>
          <w:i/>
        </w:rPr>
        <w:t>not</w:t>
      </w:r>
      <w:r w:rsidRPr="00781FA7">
        <w:rPr>
          <w:b/>
          <w:i/>
          <w:spacing w:val="-16"/>
        </w:rPr>
        <w:t xml:space="preserve"> </w:t>
      </w:r>
      <w:r w:rsidRPr="00781FA7">
        <w:rPr>
          <w:b/>
        </w:rPr>
        <w:t>count</w:t>
      </w:r>
      <w:r w:rsidRPr="00781FA7">
        <w:rPr>
          <w:b/>
          <w:spacing w:val="-2"/>
        </w:rPr>
        <w:t xml:space="preserve"> </w:t>
      </w:r>
      <w:r w:rsidRPr="00781FA7">
        <w:rPr>
          <w:b/>
        </w:rPr>
        <w:t xml:space="preserve">toward your </w:t>
      </w:r>
      <w:r w:rsidR="00575165" w:rsidRPr="00781FA7">
        <w:rPr>
          <w:b/>
        </w:rPr>
        <w:t>Out</w:t>
      </w:r>
      <w:r w:rsidRPr="00781FA7">
        <w:rPr>
          <w:b/>
        </w:rPr>
        <w:t>-of-</w:t>
      </w:r>
      <w:r w:rsidR="00575165" w:rsidRPr="00781FA7">
        <w:rPr>
          <w:b/>
        </w:rPr>
        <w:t>Pocket Costs</w:t>
      </w:r>
      <w:r w:rsidRPr="00781FA7">
        <w:rPr>
          <w:b/>
        </w:rPr>
        <w:t xml:space="preserve"> or </w:t>
      </w:r>
      <w:r w:rsidR="00575165" w:rsidRPr="00781FA7">
        <w:rPr>
          <w:b/>
        </w:rPr>
        <w:t>Total Drug Costs</w:t>
      </w:r>
      <w:r w:rsidRPr="00781FA7">
        <w:rPr>
          <w:b/>
        </w:rPr>
        <w:t>.</w:t>
      </w:r>
    </w:p>
    <w:tbl>
      <w:tblPr>
        <w:tblW w:w="10512"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4032"/>
        <w:gridCol w:w="2160"/>
        <w:gridCol w:w="2160"/>
        <w:gridCol w:w="2160"/>
      </w:tblGrid>
      <w:tr w:rsidR="00CA5FAA" w:rsidRPr="00781FA7" w14:paraId="5D3C9B68" w14:textId="77777777" w:rsidTr="00CA5FAA">
        <w:trPr>
          <w:trHeight w:val="617"/>
        </w:trPr>
        <w:tc>
          <w:tcPr>
            <w:tcW w:w="4032" w:type="dxa"/>
            <w:tcBorders>
              <w:top w:val="nil"/>
              <w:left w:val="nil"/>
              <w:bottom w:val="dotted" w:sz="6" w:space="0" w:color="auto"/>
              <w:right w:val="single" w:sz="24" w:space="0" w:color="auto"/>
            </w:tcBorders>
            <w:vAlign w:val="center"/>
          </w:tcPr>
          <w:p w14:paraId="1DDF4828" w14:textId="77777777" w:rsidR="005903E3" w:rsidRPr="00AB3CD1" w:rsidRDefault="005903E3" w:rsidP="00504DA0">
            <w:pPr>
              <w:pStyle w:val="TableParagraph"/>
              <w:spacing w:line="240" w:lineRule="auto"/>
              <w:rPr>
                <w:rFonts w:cstheme="minorHAnsi"/>
                <w:b/>
              </w:rPr>
            </w:pPr>
            <w:r w:rsidRPr="00AB3CD1">
              <w:rPr>
                <w:rFonts w:cstheme="minorHAnsi"/>
                <w:b/>
              </w:rPr>
              <w:t>Drug Name, Fill Date,</w:t>
            </w:r>
            <w:r w:rsidRPr="00AB3CD1">
              <w:rPr>
                <w:rFonts w:cstheme="minorHAnsi"/>
                <w:b/>
              </w:rPr>
              <w:br/>
              <w:t>Pharmacy, Rx#</w:t>
            </w:r>
          </w:p>
        </w:tc>
        <w:tc>
          <w:tcPr>
            <w:tcW w:w="2160" w:type="dxa"/>
            <w:tcBorders>
              <w:top w:val="single" w:sz="24" w:space="0" w:color="auto"/>
              <w:left w:val="single" w:sz="24" w:space="0" w:color="auto"/>
              <w:bottom w:val="single" w:sz="24" w:space="0" w:color="auto"/>
              <w:right w:val="single" w:sz="24" w:space="0" w:color="auto"/>
            </w:tcBorders>
            <w:shd w:val="clear" w:color="auto" w:fill="231F20"/>
            <w:vAlign w:val="center"/>
          </w:tcPr>
          <w:p w14:paraId="19DFD92F" w14:textId="77777777" w:rsidR="005903E3" w:rsidRPr="00AB3CD1" w:rsidRDefault="005903E3" w:rsidP="00504DA0">
            <w:pPr>
              <w:pStyle w:val="TableParagraph"/>
              <w:spacing w:line="240" w:lineRule="auto"/>
              <w:jc w:val="center"/>
              <w:rPr>
                <w:rFonts w:cstheme="minorHAnsi"/>
                <w:b/>
              </w:rPr>
            </w:pPr>
            <w:r w:rsidRPr="00AB3CD1">
              <w:rPr>
                <w:rFonts w:cstheme="minorHAnsi"/>
                <w:b/>
              </w:rPr>
              <w:t xml:space="preserve">You </w:t>
            </w:r>
            <w:r w:rsidRPr="00AB3CD1">
              <w:rPr>
                <w:rFonts w:cstheme="minorHAnsi"/>
                <w:b/>
              </w:rPr>
              <w:br/>
              <w:t>Paid</w:t>
            </w:r>
          </w:p>
        </w:tc>
        <w:tc>
          <w:tcPr>
            <w:tcW w:w="2160" w:type="dxa"/>
            <w:tcBorders>
              <w:top w:val="nil"/>
              <w:left w:val="single" w:sz="24" w:space="0" w:color="auto"/>
              <w:bottom w:val="dotted" w:sz="6" w:space="0" w:color="auto"/>
              <w:right w:val="dotted" w:sz="6" w:space="0" w:color="auto"/>
            </w:tcBorders>
            <w:vAlign w:val="center"/>
          </w:tcPr>
          <w:p w14:paraId="3B9BB1D2" w14:textId="77777777" w:rsidR="005903E3" w:rsidRPr="00AB3CD1" w:rsidRDefault="005903E3" w:rsidP="00504DA0">
            <w:pPr>
              <w:pStyle w:val="TableParagraph"/>
              <w:spacing w:line="240" w:lineRule="auto"/>
              <w:jc w:val="center"/>
              <w:rPr>
                <w:rFonts w:cstheme="minorHAnsi"/>
                <w:b/>
              </w:rPr>
            </w:pPr>
            <w:r w:rsidRPr="00AB3CD1">
              <w:rPr>
                <w:rFonts w:cstheme="minorHAnsi"/>
                <w:b/>
              </w:rPr>
              <w:t xml:space="preserve">Plan </w:t>
            </w:r>
            <w:r w:rsidRPr="00AB3CD1">
              <w:rPr>
                <w:rFonts w:cstheme="minorHAnsi"/>
                <w:b/>
              </w:rPr>
              <w:br/>
              <w:t>Paid</w:t>
            </w:r>
          </w:p>
        </w:tc>
        <w:tc>
          <w:tcPr>
            <w:tcW w:w="2160" w:type="dxa"/>
            <w:tcBorders>
              <w:top w:val="nil"/>
              <w:left w:val="dotted" w:sz="6" w:space="0" w:color="auto"/>
              <w:bottom w:val="dotted" w:sz="6" w:space="0" w:color="auto"/>
              <w:right w:val="nil"/>
            </w:tcBorders>
            <w:vAlign w:val="center"/>
          </w:tcPr>
          <w:p w14:paraId="5F01A5A5" w14:textId="77777777" w:rsidR="005903E3" w:rsidRPr="00AB3CD1" w:rsidRDefault="005903E3" w:rsidP="00504DA0">
            <w:pPr>
              <w:pStyle w:val="TableParagraph"/>
              <w:spacing w:line="240" w:lineRule="auto"/>
              <w:jc w:val="center"/>
              <w:rPr>
                <w:rFonts w:cstheme="minorHAnsi"/>
                <w:b/>
              </w:rPr>
            </w:pPr>
            <w:r w:rsidRPr="00AB3CD1">
              <w:rPr>
                <w:rFonts w:cstheme="minorHAnsi"/>
                <w:b/>
              </w:rPr>
              <w:t xml:space="preserve">Other </w:t>
            </w:r>
            <w:r w:rsidRPr="00AB3CD1">
              <w:rPr>
                <w:rFonts w:cstheme="minorHAnsi"/>
                <w:b/>
              </w:rPr>
              <w:br/>
              <w:t>Payments</w:t>
            </w:r>
          </w:p>
        </w:tc>
      </w:tr>
      <w:tr w:rsidR="005903E3" w:rsidRPr="00781FA7" w14:paraId="2BFF9FF6" w14:textId="77777777" w:rsidTr="00CA5FAA">
        <w:trPr>
          <w:trHeight w:val="864"/>
        </w:trPr>
        <w:tc>
          <w:tcPr>
            <w:tcW w:w="4032" w:type="dxa"/>
            <w:tcBorders>
              <w:top w:val="dotted" w:sz="6" w:space="0" w:color="auto"/>
              <w:left w:val="nil"/>
              <w:bottom w:val="dotted" w:sz="6" w:space="0" w:color="auto"/>
              <w:right w:val="single" w:sz="24" w:space="0" w:color="auto"/>
            </w:tcBorders>
          </w:tcPr>
          <w:p w14:paraId="7922D745" w14:textId="6B9595D9" w:rsidR="005903E3" w:rsidRPr="00AB3CD1" w:rsidRDefault="007F6F6E" w:rsidP="00504DA0">
            <w:pPr>
              <w:pStyle w:val="TableParagraph"/>
              <w:spacing w:line="240" w:lineRule="auto"/>
              <w:rPr>
                <w:rFonts w:cstheme="minorHAnsi"/>
                <w:b/>
              </w:rPr>
            </w:pPr>
            <w:r w:rsidRPr="00AB3CD1">
              <w:rPr>
                <w:rFonts w:cstheme="minorHAnsi"/>
                <w:b/>
              </w:rPr>
              <w:t>[</w:t>
            </w:r>
            <w:r w:rsidR="005903E3" w:rsidRPr="00AB3CD1">
              <w:rPr>
                <w:rFonts w:cstheme="minorHAnsi"/>
                <w:b/>
              </w:rPr>
              <w:t>insert name of first drug</w:t>
            </w:r>
            <w:r w:rsidRPr="00AB3CD1">
              <w:rPr>
                <w:rFonts w:cstheme="minorHAnsi"/>
                <w:b/>
              </w:rPr>
              <w:t>]</w:t>
            </w:r>
            <w:r w:rsidR="005903E3" w:rsidRPr="00AB3CD1">
              <w:rPr>
                <w:rFonts w:cstheme="minorHAnsi"/>
                <w:b/>
              </w:rPr>
              <w:t xml:space="preserve">, 0.5 mg </w:t>
            </w:r>
          </w:p>
          <w:p w14:paraId="48A960E3" w14:textId="4B8C9E43" w:rsidR="005903E3" w:rsidRPr="00AB3CD1" w:rsidRDefault="00575165" w:rsidP="00504DA0">
            <w:pPr>
              <w:pStyle w:val="TableParagraph"/>
              <w:spacing w:line="240" w:lineRule="auto"/>
              <w:rPr>
                <w:rFonts w:cstheme="minorHAnsi"/>
              </w:rPr>
            </w:pPr>
            <w:r w:rsidRPr="00AB3CD1">
              <w:rPr>
                <w:rFonts w:cstheme="minorHAnsi"/>
              </w:rPr>
              <w:t>03</w:t>
            </w:r>
            <w:r w:rsidR="005903E3" w:rsidRPr="00AB3CD1">
              <w:rPr>
                <w:rFonts w:cstheme="minorHAnsi"/>
              </w:rPr>
              <w:t>/01/</w:t>
            </w:r>
            <w:r w:rsidR="009D2824" w:rsidRPr="00AB3CD1">
              <w:rPr>
                <w:rFonts w:cstheme="minorHAnsi"/>
              </w:rPr>
              <w:t>25</w:t>
            </w:r>
            <w:r w:rsidR="005903E3" w:rsidRPr="00AB3CD1">
              <w:rPr>
                <w:rFonts w:cstheme="minorHAnsi"/>
              </w:rPr>
              <w:t>, ABC Pharmacy</w:t>
            </w:r>
          </w:p>
          <w:p w14:paraId="24F6B0D2" w14:textId="77777777" w:rsidR="005903E3" w:rsidRPr="00AB3CD1" w:rsidRDefault="005903E3" w:rsidP="00504DA0">
            <w:pPr>
              <w:spacing w:line="240" w:lineRule="auto"/>
              <w:rPr>
                <w:rFonts w:cstheme="minorHAnsi"/>
              </w:rPr>
            </w:pPr>
            <w:r w:rsidRPr="00AB3CD1">
              <w:rPr>
                <w:rFonts w:cstheme="minorHAnsi"/>
              </w:rPr>
              <w:t xml:space="preserve">Rx# 106663421555, </w:t>
            </w:r>
            <w:proofErr w:type="gramStart"/>
            <w:r w:rsidRPr="00AB3CD1">
              <w:rPr>
                <w:rFonts w:cstheme="minorHAnsi"/>
              </w:rPr>
              <w:t>30 day</w:t>
            </w:r>
            <w:proofErr w:type="gramEnd"/>
            <w:r w:rsidRPr="00AB3CD1">
              <w:rPr>
                <w:rFonts w:cstheme="minorHAnsi"/>
              </w:rPr>
              <w:t xml:space="preserve"> supply</w:t>
            </w:r>
          </w:p>
        </w:tc>
        <w:tc>
          <w:tcPr>
            <w:tcW w:w="2160" w:type="dxa"/>
            <w:tcBorders>
              <w:top w:val="single" w:sz="24" w:space="0" w:color="auto"/>
              <w:left w:val="single" w:sz="24" w:space="0" w:color="auto"/>
              <w:bottom w:val="dotted" w:sz="6" w:space="0" w:color="auto"/>
              <w:right w:val="single" w:sz="24" w:space="0" w:color="auto"/>
            </w:tcBorders>
            <w:shd w:val="clear" w:color="auto" w:fill="auto"/>
            <w:vAlign w:val="center"/>
          </w:tcPr>
          <w:p w14:paraId="26EA1F4A" w14:textId="5CE8B145" w:rsidR="005903E3" w:rsidRPr="00AB3CD1" w:rsidRDefault="005903E3" w:rsidP="00504DA0">
            <w:pPr>
              <w:pStyle w:val="TableParagraph"/>
              <w:jc w:val="center"/>
              <w:rPr>
                <w:rFonts w:cstheme="minorHAnsi"/>
              </w:rPr>
            </w:pPr>
            <w:r w:rsidRPr="00AB3CD1">
              <w:rPr>
                <w:rFonts w:cstheme="minorHAnsi"/>
              </w:rPr>
              <w:t>$</w:t>
            </w:r>
            <w:r w:rsidR="00CE17E1" w:rsidRPr="00AB3CD1">
              <w:rPr>
                <w:rFonts w:cstheme="minorHAnsi"/>
              </w:rPr>
              <w:t>47</w:t>
            </w:r>
          </w:p>
        </w:tc>
        <w:tc>
          <w:tcPr>
            <w:tcW w:w="2160" w:type="dxa"/>
            <w:tcBorders>
              <w:top w:val="dotted" w:sz="6" w:space="0" w:color="auto"/>
              <w:left w:val="single" w:sz="24" w:space="0" w:color="auto"/>
              <w:bottom w:val="dotted" w:sz="6" w:space="0" w:color="auto"/>
              <w:right w:val="dotted" w:sz="6" w:space="0" w:color="auto"/>
            </w:tcBorders>
            <w:vAlign w:val="center"/>
          </w:tcPr>
          <w:p w14:paraId="7EBF19CB" w14:textId="65E5810D" w:rsidR="005903E3" w:rsidRPr="00AB3CD1" w:rsidRDefault="005903E3" w:rsidP="00504DA0">
            <w:pPr>
              <w:pStyle w:val="TableParagraph"/>
              <w:jc w:val="center"/>
              <w:rPr>
                <w:rFonts w:cstheme="minorHAnsi"/>
              </w:rPr>
            </w:pPr>
            <w:r w:rsidRPr="00AB3CD1">
              <w:rPr>
                <w:rFonts w:cstheme="minorHAnsi"/>
              </w:rPr>
              <w:t>$</w:t>
            </w:r>
            <w:r w:rsidR="00CE17E1" w:rsidRPr="00AB3CD1">
              <w:rPr>
                <w:rFonts w:cstheme="minorHAnsi"/>
              </w:rPr>
              <w:t>153</w:t>
            </w:r>
          </w:p>
        </w:tc>
        <w:tc>
          <w:tcPr>
            <w:tcW w:w="2160" w:type="dxa"/>
            <w:tcBorders>
              <w:top w:val="dotted" w:sz="6" w:space="0" w:color="auto"/>
              <w:left w:val="dotted" w:sz="6" w:space="0" w:color="auto"/>
              <w:bottom w:val="dotted" w:sz="6" w:space="0" w:color="auto"/>
              <w:right w:val="nil"/>
            </w:tcBorders>
            <w:vAlign w:val="center"/>
          </w:tcPr>
          <w:p w14:paraId="044D7EA1" w14:textId="3094B986" w:rsidR="005903E3" w:rsidRPr="00AB3CD1" w:rsidRDefault="005903E3" w:rsidP="00504DA0">
            <w:pPr>
              <w:pStyle w:val="TableParagraph"/>
              <w:jc w:val="center"/>
              <w:rPr>
                <w:rFonts w:cstheme="minorHAnsi"/>
                <w:b/>
              </w:rPr>
            </w:pPr>
            <w:r w:rsidRPr="00AB3CD1">
              <w:rPr>
                <w:rFonts w:cstheme="minorHAnsi"/>
              </w:rPr>
              <w:t>$0</w:t>
            </w:r>
          </w:p>
        </w:tc>
      </w:tr>
      <w:tr w:rsidR="00CA5FAA" w:rsidRPr="00781FA7" w14:paraId="4AE5CB30" w14:textId="77777777" w:rsidTr="00CA5FAA">
        <w:trPr>
          <w:trHeight w:val="720"/>
        </w:trPr>
        <w:tc>
          <w:tcPr>
            <w:tcW w:w="4032"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08A8600F" w14:textId="4EC319A6" w:rsidR="005903E3" w:rsidRPr="00AB3CD1" w:rsidRDefault="005903E3" w:rsidP="00504DA0">
            <w:pPr>
              <w:pStyle w:val="TableParagraph"/>
              <w:spacing w:before="3" w:line="280" w:lineRule="exact"/>
              <w:rPr>
                <w:rFonts w:cstheme="minorHAnsi"/>
                <w:b/>
                <w:color w:val="0000FF"/>
              </w:rPr>
            </w:pPr>
            <w:r w:rsidRPr="00AB3CD1">
              <w:rPr>
                <w:rFonts w:cstheme="minorHAnsi"/>
                <w:b/>
              </w:rPr>
              <w:t>Totals for the month of</w:t>
            </w:r>
            <w:r w:rsidRPr="00AB3CD1">
              <w:rPr>
                <w:rFonts w:cstheme="minorHAnsi"/>
                <w:b/>
              </w:rPr>
              <w:br/>
            </w:r>
            <w:r w:rsidR="00575165" w:rsidRPr="00AB3CD1">
              <w:rPr>
                <w:rFonts w:cstheme="minorHAnsi"/>
                <w:b/>
              </w:rPr>
              <w:t xml:space="preserve">March </w:t>
            </w:r>
            <w:r w:rsidR="009D2824" w:rsidRPr="00AB3CD1">
              <w:rPr>
                <w:rFonts w:cstheme="minorHAnsi"/>
                <w:b/>
              </w:rPr>
              <w:t>2025</w:t>
            </w:r>
          </w:p>
        </w:tc>
        <w:tc>
          <w:tcPr>
            <w:tcW w:w="216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3E79E210" w14:textId="17BEDEDC" w:rsidR="005903E3" w:rsidRPr="00AB3CD1" w:rsidRDefault="005903E3" w:rsidP="00504DA0">
            <w:pPr>
              <w:pStyle w:val="TableParagraph"/>
              <w:jc w:val="center"/>
              <w:rPr>
                <w:rFonts w:cstheme="minorHAnsi"/>
              </w:rPr>
            </w:pPr>
            <w:r w:rsidRPr="00AB3CD1">
              <w:rPr>
                <w:rFonts w:cstheme="minorHAnsi"/>
                <w:b/>
              </w:rPr>
              <w:t>$</w:t>
            </w:r>
            <w:r w:rsidR="00CE17E1" w:rsidRPr="00AB3CD1">
              <w:rPr>
                <w:rFonts w:cstheme="minorHAnsi"/>
                <w:b/>
              </w:rPr>
              <w:t>47</w:t>
            </w:r>
          </w:p>
        </w:tc>
        <w:tc>
          <w:tcPr>
            <w:tcW w:w="216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64E245A5" w14:textId="10785A64" w:rsidR="005903E3" w:rsidRPr="00AB3CD1" w:rsidRDefault="005903E3" w:rsidP="00504DA0">
            <w:pPr>
              <w:pStyle w:val="TableParagraph"/>
              <w:jc w:val="center"/>
              <w:rPr>
                <w:rFonts w:cstheme="minorHAnsi"/>
              </w:rPr>
            </w:pPr>
            <w:r w:rsidRPr="00AB3CD1">
              <w:rPr>
                <w:rFonts w:cstheme="minorHAnsi"/>
                <w:b/>
              </w:rPr>
              <w:t>$</w:t>
            </w:r>
            <w:r w:rsidR="00CE17E1" w:rsidRPr="00AB3CD1">
              <w:rPr>
                <w:rFonts w:cstheme="minorHAnsi"/>
                <w:b/>
              </w:rPr>
              <w:t>153</w:t>
            </w:r>
          </w:p>
        </w:tc>
        <w:tc>
          <w:tcPr>
            <w:tcW w:w="216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796AFDE" w14:textId="74307834" w:rsidR="005903E3" w:rsidRPr="00AB3CD1" w:rsidRDefault="005903E3" w:rsidP="00504DA0">
            <w:pPr>
              <w:pStyle w:val="TableParagraph"/>
              <w:jc w:val="center"/>
              <w:rPr>
                <w:rFonts w:cstheme="minorHAnsi"/>
              </w:rPr>
            </w:pPr>
            <w:r w:rsidRPr="00AB3CD1">
              <w:rPr>
                <w:rFonts w:cstheme="minorHAnsi"/>
                <w:b/>
              </w:rPr>
              <w:t>$0</w:t>
            </w:r>
          </w:p>
        </w:tc>
      </w:tr>
    </w:tbl>
    <w:p w14:paraId="276B5FF9" w14:textId="77777777" w:rsidR="00232606" w:rsidRPr="00AB3CD1" w:rsidRDefault="00232606">
      <w:pPr>
        <w:spacing w:line="240" w:lineRule="auto"/>
        <w:rPr>
          <w:rFonts w:cstheme="minorHAnsi"/>
          <w:b/>
          <w:color w:val="231F20"/>
        </w:rPr>
      </w:pPr>
      <w:r w:rsidRPr="00781FA7">
        <w:rPr>
          <w:rFonts w:cstheme="minorHAnsi"/>
        </w:rPr>
        <w:br w:type="page"/>
      </w:r>
    </w:p>
    <w:p w14:paraId="0B546118" w14:textId="3303DCC4" w:rsidR="005903E3" w:rsidRPr="00AB3CD1" w:rsidRDefault="005903E3" w:rsidP="00504DA0">
      <w:pPr>
        <w:pStyle w:val="ChartNumber"/>
        <w:rPr>
          <w:rFonts w:asciiTheme="minorHAnsi" w:hAnsiTheme="minorHAnsi" w:cstheme="minorHAnsi"/>
        </w:rPr>
      </w:pPr>
      <w:r w:rsidRPr="00AB3CD1">
        <w:rPr>
          <w:rFonts w:asciiTheme="minorHAnsi" w:hAnsiTheme="minorHAnsi" w:cstheme="minorHAnsi"/>
        </w:rPr>
        <w:lastRenderedPageBreak/>
        <w:t>CHART</w:t>
      </w:r>
      <w:r w:rsidRPr="00AB3CD1">
        <w:rPr>
          <w:rFonts w:asciiTheme="minorHAnsi" w:hAnsiTheme="minorHAnsi" w:cstheme="minorHAnsi"/>
          <w:spacing w:val="18"/>
        </w:rPr>
        <w:t xml:space="preserve"> </w:t>
      </w:r>
      <w:r w:rsidRPr="00AB3CD1">
        <w:rPr>
          <w:rFonts w:asciiTheme="minorHAnsi" w:hAnsiTheme="minorHAnsi" w:cstheme="minorHAnsi"/>
          <w:spacing w:val="-10"/>
        </w:rPr>
        <w:t>2</w:t>
      </w:r>
    </w:p>
    <w:p w14:paraId="3F1D7ABC" w14:textId="5A466BDC" w:rsidR="005903E3" w:rsidRDefault="005903E3" w:rsidP="00AE1773">
      <w:pPr>
        <w:pStyle w:val="Heading2"/>
        <w:rPr>
          <w:spacing w:val="-2"/>
        </w:rPr>
      </w:pPr>
      <w:bookmarkStart w:id="25" w:name="_Toc127962519"/>
      <w:r w:rsidRPr="00AB3CD1">
        <w:t xml:space="preserve">Your YEARLY </w:t>
      </w:r>
      <w:r w:rsidRPr="00AE0E06">
        <w:t>spending</w:t>
      </w:r>
      <w:r w:rsidRPr="00AB3CD1">
        <w:t xml:space="preserve"> totals for covered Part D </w:t>
      </w:r>
      <w:r w:rsidRPr="00AB3CD1">
        <w:rPr>
          <w:spacing w:val="-2"/>
        </w:rPr>
        <w:t>drugs</w:t>
      </w:r>
      <w:bookmarkEnd w:id="25"/>
    </w:p>
    <w:p w14:paraId="68FA4DCB" w14:textId="5BC614A1" w:rsidR="005903E3" w:rsidRPr="00AE0E06" w:rsidRDefault="00AE0E06" w:rsidP="005671BD">
      <w:pPr>
        <w:pStyle w:val="Heading2"/>
        <w:spacing w:after="120"/>
      </w:pPr>
      <w:r w:rsidRPr="00AB3CD1">
        <w:rPr>
          <w:noProof/>
        </w:rPr>
        <mc:AlternateContent>
          <mc:Choice Requires="wps">
            <w:drawing>
              <wp:inline distT="0" distB="0" distL="0" distR="0" wp14:anchorId="2DF1EF56" wp14:editId="3577884A">
                <wp:extent cx="3211830" cy="673100"/>
                <wp:effectExtent l="0" t="0" r="1270" b="0"/>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11830" cy="673100"/>
                        </a:xfrm>
                        <a:prstGeom prst="rect">
                          <a:avLst/>
                        </a:prstGeom>
                        <a:solidFill>
                          <a:srgbClr val="E6E7E8"/>
                        </a:solidFill>
                        <a:ln w="19050">
                          <a:noFill/>
                          <a:miter lim="800000"/>
                          <a:headEnd/>
                          <a:tailEnd/>
                        </a:ln>
                      </wps:spPr>
                      <wps:txbx>
                        <w:txbxContent>
                          <w:p w14:paraId="52798054" w14:textId="77777777" w:rsidR="00AE0E06" w:rsidRPr="00BD48F8" w:rsidRDefault="00AE0E06" w:rsidP="00AE0E06">
                            <w:r w:rsidRPr="00BD48F8">
                              <w:t xml:space="preserve">Your </w:t>
                            </w:r>
                            <w:r>
                              <w:t xml:space="preserve">year-to-date </w:t>
                            </w:r>
                            <w:r w:rsidRPr="00CA5FAA">
                              <w:t xml:space="preserve">Out-of-Pocket Costs </w:t>
                            </w:r>
                            <w:r w:rsidRPr="00BD48F8">
                              <w:t xml:space="preserve">amount is </w:t>
                            </w:r>
                            <w:r w:rsidRPr="00A61DAE">
                              <w:rPr>
                                <w:b/>
                              </w:rPr>
                              <w:t>$</w:t>
                            </w:r>
                            <w:r>
                              <w:rPr>
                                <w:b/>
                              </w:rPr>
                              <w:t>632</w:t>
                            </w:r>
                            <w:r>
                              <w:t xml:space="preserve"> </w:t>
                            </w:r>
                            <w:r w:rsidRPr="00BD48F8">
                              <w:t xml:space="preserve">(includes what </w:t>
                            </w:r>
                            <w:r w:rsidRPr="00A61DAE">
                              <w:rPr>
                                <w:b/>
                              </w:rPr>
                              <w:t>You Paid</w:t>
                            </w:r>
                            <w:r w:rsidRPr="00BD48F8">
                              <w:t xml:space="preserve"> plus </w:t>
                            </w:r>
                            <w:r w:rsidRPr="00A61DAE">
                              <w:rPr>
                                <w:b/>
                              </w:rPr>
                              <w:t>Other Payments</w:t>
                            </w:r>
                            <w:r w:rsidRPr="00BD48F8">
                              <w:t>)</w:t>
                            </w:r>
                          </w:p>
                        </w:txbxContent>
                      </wps:txbx>
                      <wps:bodyPr rot="0" vert="horz" wrap="square" lIns="91440" tIns="91440" rIns="91440" bIns="91440" anchor="t" anchorCtr="0" upright="1">
                        <a:noAutofit/>
                      </wps:bodyPr>
                    </wps:wsp>
                  </a:graphicData>
                </a:graphic>
              </wp:inline>
            </w:drawing>
          </mc:Choice>
          <mc:Fallback>
            <w:pict>
              <v:shape w14:anchorId="2DF1EF56" id="docshape43" o:spid="_x0000_s1027" type="#_x0000_t202" style="width:252.9pt;height: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" fillcolor="#e6e7e8" stroked="f" strokeweight="1.5pt">
                <v:textbox inset=",7.2pt,,7.2pt">
                  <w:txbxContent>
                    <w:p w14:paraId="52798054" w14:textId="77777777" w:rsidR="00AE0E06" w:rsidRPr="00BD48F8" w:rsidRDefault="00AE0E06" w:rsidP="00AE0E06">
                      <w:r w:rsidRPr="00BD48F8">
                        <w:t xml:space="preserve">Your </w:t>
                      </w:r>
                      <w:r>
                        <w:t xml:space="preserve">year-to-date </w:t>
                      </w:r>
                      <w:r w:rsidRPr="00CA5FAA">
                        <w:t xml:space="preserve">Out-of-Pocket Costs </w:t>
                      </w:r>
                      <w:r w:rsidRPr="00BD48F8">
                        <w:t xml:space="preserve">amount is </w:t>
                      </w:r>
                      <w:r w:rsidRPr="00A61DAE">
                        <w:rPr>
                          <w:b/>
                        </w:rPr>
                        <w:t>$</w:t>
                      </w:r>
                      <w:r>
                        <w:rPr>
                          <w:b/>
                        </w:rPr>
                        <w:t>632</w:t>
                      </w:r>
                      <w:r>
                        <w:t xml:space="preserve"> </w:t>
                      </w:r>
                      <w:r w:rsidRPr="00BD48F8">
                        <w:t xml:space="preserve">(includes what </w:t>
                      </w:r>
                      <w:r w:rsidRPr="00A61DAE">
                        <w:rPr>
                          <w:b/>
                        </w:rPr>
                        <w:t>You Paid</w:t>
                      </w:r>
                      <w:r w:rsidRPr="00BD48F8">
                        <w:t xml:space="preserve"> plus </w:t>
                      </w:r>
                      <w:r w:rsidRPr="00A61DAE">
                        <w:rPr>
                          <w:b/>
                        </w:rPr>
                        <w:t>Other Payments</w:t>
                      </w:r>
                      <w:r w:rsidRPr="00BD48F8">
                        <w:t>)</w:t>
                      </w: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CA5FAA" w:rsidRPr="00781FA7" w14:paraId="28E45E39" w14:textId="77777777" w:rsidTr="00851807">
        <w:trPr>
          <w:trHeight w:val="585"/>
        </w:trPr>
        <w:tc>
          <w:tcPr>
            <w:tcW w:w="3269" w:type="dxa"/>
            <w:tcBorders>
              <w:top w:val="nil"/>
              <w:left w:val="nil"/>
              <w:bottom w:val="dotted" w:sz="6" w:space="0" w:color="231F20"/>
              <w:right w:val="nil"/>
            </w:tcBorders>
          </w:tcPr>
          <w:p w14:paraId="65875A3B" w14:textId="77777777" w:rsidR="005903E3" w:rsidRPr="00AB3CD1" w:rsidRDefault="005903E3" w:rsidP="004D5938">
            <w:pPr>
              <w:pStyle w:val="TableParagraph"/>
              <w:rPr>
                <w:rFonts w:cstheme="minorHAnsi"/>
              </w:rPr>
            </w:pPr>
          </w:p>
        </w:tc>
        <w:tc>
          <w:tcPr>
            <w:tcW w:w="1890" w:type="dxa"/>
            <w:tcBorders>
              <w:top w:val="nil"/>
              <w:left w:val="nil"/>
              <w:bottom w:val="dotted" w:sz="6" w:space="0" w:color="231F20"/>
              <w:right w:val="nil"/>
            </w:tcBorders>
            <w:vAlign w:val="center"/>
          </w:tcPr>
          <w:p w14:paraId="149D8272" w14:textId="77777777" w:rsidR="005903E3" w:rsidRPr="00AB3CD1" w:rsidRDefault="005903E3" w:rsidP="004D5938">
            <w:pPr>
              <w:pStyle w:val="TableParagraph"/>
              <w:spacing w:line="194" w:lineRule="auto"/>
              <w:ind w:left="37" w:right="53"/>
              <w:jc w:val="center"/>
              <w:rPr>
                <w:rFonts w:cstheme="minorHAnsi"/>
                <w:b/>
              </w:rPr>
            </w:pPr>
            <w:r w:rsidRPr="00AB3CD1">
              <w:rPr>
                <w:rFonts w:cstheme="minorHAnsi"/>
                <w:b/>
                <w:color w:val="231F20"/>
                <w:spacing w:val="-4"/>
              </w:rPr>
              <w:t xml:space="preserve">You </w:t>
            </w:r>
            <w:r w:rsidRPr="00AB3CD1">
              <w:rPr>
                <w:rFonts w:cstheme="minorHAnsi"/>
                <w:b/>
                <w:color w:val="231F20"/>
                <w:spacing w:val="-4"/>
              </w:rPr>
              <w:br/>
              <w:t>Paid</w:t>
            </w:r>
          </w:p>
        </w:tc>
        <w:tc>
          <w:tcPr>
            <w:tcW w:w="1890" w:type="dxa"/>
            <w:tcBorders>
              <w:top w:val="nil"/>
              <w:left w:val="nil"/>
              <w:bottom w:val="dotted" w:sz="6" w:space="0" w:color="231F20"/>
              <w:right w:val="nil"/>
            </w:tcBorders>
            <w:vAlign w:val="center"/>
          </w:tcPr>
          <w:p w14:paraId="79A2104C" w14:textId="77777777" w:rsidR="005903E3" w:rsidRPr="00AB3CD1" w:rsidRDefault="005903E3" w:rsidP="004D5938">
            <w:pPr>
              <w:pStyle w:val="TableParagraph"/>
              <w:spacing w:line="194" w:lineRule="auto"/>
              <w:ind w:left="127" w:right="53"/>
              <w:jc w:val="center"/>
              <w:rPr>
                <w:rFonts w:cstheme="minorHAnsi"/>
                <w:b/>
              </w:rPr>
            </w:pPr>
            <w:r w:rsidRPr="00AB3CD1">
              <w:rPr>
                <w:rFonts w:cstheme="minorHAnsi"/>
                <w:b/>
                <w:color w:val="231F20"/>
                <w:spacing w:val="-4"/>
              </w:rPr>
              <w:t xml:space="preserve">Plan </w:t>
            </w:r>
            <w:r w:rsidRPr="00AB3CD1">
              <w:rPr>
                <w:rFonts w:cstheme="minorHAnsi"/>
                <w:b/>
                <w:color w:val="231F20"/>
                <w:spacing w:val="-4"/>
              </w:rPr>
              <w:br/>
              <w:t>Paid</w:t>
            </w:r>
          </w:p>
        </w:tc>
        <w:tc>
          <w:tcPr>
            <w:tcW w:w="1890" w:type="dxa"/>
            <w:tcBorders>
              <w:top w:val="nil"/>
              <w:left w:val="nil"/>
              <w:bottom w:val="dotted" w:sz="6" w:space="0" w:color="231F20"/>
              <w:right w:val="nil"/>
            </w:tcBorders>
            <w:vAlign w:val="center"/>
          </w:tcPr>
          <w:p w14:paraId="59583F59" w14:textId="77777777" w:rsidR="005903E3" w:rsidRPr="00AB3CD1" w:rsidRDefault="005903E3" w:rsidP="004D5938">
            <w:pPr>
              <w:pStyle w:val="TableParagraph"/>
              <w:spacing w:line="194" w:lineRule="auto"/>
              <w:ind w:left="37" w:right="30" w:firstLine="14"/>
              <w:jc w:val="center"/>
              <w:rPr>
                <w:rFonts w:cstheme="minorHAnsi"/>
                <w:b/>
              </w:rPr>
            </w:pPr>
            <w:r w:rsidRPr="00AB3CD1">
              <w:rPr>
                <w:rFonts w:cstheme="minorHAnsi"/>
                <w:b/>
                <w:color w:val="231F20"/>
                <w:spacing w:val="-2"/>
              </w:rPr>
              <w:t xml:space="preserve">Other </w:t>
            </w:r>
            <w:r w:rsidRPr="00AB3CD1">
              <w:rPr>
                <w:rFonts w:cstheme="minorHAnsi"/>
                <w:b/>
                <w:color w:val="231F20"/>
                <w:spacing w:val="-2"/>
              </w:rPr>
              <w:br/>
              <w:t>Payments</w:t>
            </w:r>
          </w:p>
        </w:tc>
        <w:tc>
          <w:tcPr>
            <w:tcW w:w="1834" w:type="dxa"/>
            <w:tcBorders>
              <w:top w:val="nil"/>
              <w:left w:val="nil"/>
              <w:bottom w:val="dotted" w:sz="4" w:space="0" w:color="auto"/>
              <w:right w:val="nil"/>
            </w:tcBorders>
            <w:shd w:val="clear" w:color="auto" w:fill="auto"/>
            <w:vAlign w:val="center"/>
          </w:tcPr>
          <w:p w14:paraId="29833065" w14:textId="77777777" w:rsidR="005903E3" w:rsidRPr="00AB3CD1" w:rsidRDefault="005903E3" w:rsidP="004D5938">
            <w:pPr>
              <w:pStyle w:val="TableParagraph"/>
              <w:spacing w:line="194" w:lineRule="auto"/>
              <w:ind w:left="16" w:right="61"/>
              <w:jc w:val="center"/>
              <w:rPr>
                <w:rFonts w:cstheme="minorHAnsi"/>
                <w:b/>
              </w:rPr>
            </w:pPr>
            <w:r w:rsidRPr="00AB3CD1">
              <w:rPr>
                <w:rFonts w:cstheme="minorHAnsi"/>
                <w:b/>
                <w:color w:val="000000" w:themeColor="text1"/>
                <w:spacing w:val="-2"/>
              </w:rPr>
              <w:t>Total</w:t>
            </w:r>
            <w:r w:rsidRPr="00AB3CD1">
              <w:rPr>
                <w:rFonts w:cstheme="minorHAnsi"/>
                <w:b/>
                <w:color w:val="000000" w:themeColor="text1"/>
                <w:spacing w:val="-10"/>
              </w:rPr>
              <w:t xml:space="preserve"> </w:t>
            </w:r>
            <w:r w:rsidRPr="00AB3CD1">
              <w:rPr>
                <w:rFonts w:cstheme="minorHAnsi"/>
                <w:b/>
                <w:color w:val="000000" w:themeColor="text1"/>
                <w:spacing w:val="-10"/>
              </w:rPr>
              <w:br/>
            </w:r>
            <w:r w:rsidRPr="00AB3CD1">
              <w:rPr>
                <w:rFonts w:cstheme="minorHAnsi"/>
                <w:b/>
                <w:color w:val="000000" w:themeColor="text1"/>
                <w:spacing w:val="-2"/>
              </w:rPr>
              <w:t>Drug Costs</w:t>
            </w:r>
          </w:p>
        </w:tc>
      </w:tr>
      <w:tr w:rsidR="00CA5FAA" w:rsidRPr="00781FA7" w14:paraId="1EC60DCA" w14:textId="77777777" w:rsidTr="00851807">
        <w:trPr>
          <w:trHeight w:val="586"/>
        </w:trPr>
        <w:tc>
          <w:tcPr>
            <w:tcW w:w="3269" w:type="dxa"/>
            <w:tcBorders>
              <w:top w:val="dotted" w:sz="6" w:space="0" w:color="231F20"/>
              <w:left w:val="nil"/>
              <w:bottom w:val="dotted" w:sz="6" w:space="0" w:color="231F20"/>
              <w:right w:val="dotted" w:sz="6" w:space="0" w:color="231F20"/>
            </w:tcBorders>
            <w:vAlign w:val="center"/>
          </w:tcPr>
          <w:p w14:paraId="5BFF67C7" w14:textId="756A55C3" w:rsidR="005903E3" w:rsidRPr="00AB3CD1" w:rsidRDefault="005903E3" w:rsidP="004D5938">
            <w:pPr>
              <w:pStyle w:val="TableParagraph"/>
              <w:spacing w:line="211" w:lineRule="auto"/>
              <w:ind w:left="110" w:right="45"/>
              <w:rPr>
                <w:rFonts w:cstheme="minorHAnsi"/>
                <w:b/>
              </w:rPr>
            </w:pPr>
            <w:r w:rsidRPr="00AB3CD1">
              <w:rPr>
                <w:rFonts w:cstheme="minorHAnsi"/>
                <w:b/>
                <w:color w:val="231F20"/>
              </w:rPr>
              <w:t>Monthly</w:t>
            </w:r>
            <w:r w:rsidRPr="00AB3CD1">
              <w:rPr>
                <w:rFonts w:cstheme="minorHAnsi"/>
                <w:b/>
                <w:color w:val="231F20"/>
                <w:spacing w:val="-12"/>
              </w:rPr>
              <w:t xml:space="preserve"> </w:t>
            </w:r>
            <w:r w:rsidRPr="00AB3CD1">
              <w:rPr>
                <w:rFonts w:cstheme="minorHAnsi"/>
                <w:b/>
                <w:color w:val="231F20"/>
              </w:rPr>
              <w:t xml:space="preserve">totals: </w:t>
            </w:r>
            <w:r w:rsidRPr="00AB3CD1">
              <w:rPr>
                <w:rFonts w:cstheme="minorHAnsi"/>
                <w:b/>
                <w:color w:val="231F20"/>
              </w:rPr>
              <w:br/>
              <w:t xml:space="preserve">March </w:t>
            </w:r>
            <w:r w:rsidR="009D2824" w:rsidRPr="00AB3CD1">
              <w:rPr>
                <w:rFonts w:cstheme="minorHAnsi"/>
                <w:b/>
                <w:color w:val="231F20"/>
              </w:rPr>
              <w:t>2025</w:t>
            </w:r>
          </w:p>
        </w:tc>
        <w:tc>
          <w:tcPr>
            <w:tcW w:w="1890" w:type="dxa"/>
            <w:tcBorders>
              <w:top w:val="dotted" w:sz="6" w:space="0" w:color="231F20"/>
              <w:left w:val="dotted" w:sz="6" w:space="0" w:color="231F20"/>
              <w:bottom w:val="dotted" w:sz="6" w:space="0" w:color="231F20"/>
              <w:right w:val="dotted" w:sz="6" w:space="0" w:color="231F20"/>
            </w:tcBorders>
            <w:vAlign w:val="center"/>
          </w:tcPr>
          <w:p w14:paraId="703D2A89" w14:textId="0D161A35" w:rsidR="005903E3" w:rsidRPr="00AB3CD1" w:rsidRDefault="005903E3" w:rsidP="004D5938">
            <w:pPr>
              <w:pStyle w:val="TableParagraph"/>
              <w:jc w:val="center"/>
              <w:rPr>
                <w:rFonts w:cstheme="minorHAnsi"/>
              </w:rPr>
            </w:pPr>
            <w:r w:rsidRPr="00AB3CD1">
              <w:rPr>
                <w:rFonts w:cstheme="minorHAnsi"/>
                <w:color w:val="231F20"/>
                <w:spacing w:val="-2"/>
              </w:rPr>
              <w:t>$</w:t>
            </w:r>
            <w:r w:rsidR="00CE17E1" w:rsidRPr="00AB3CD1">
              <w:rPr>
                <w:rFonts w:cstheme="minorHAnsi"/>
                <w:color w:val="231F20"/>
                <w:spacing w:val="-2"/>
              </w:rPr>
              <w:t>67</w:t>
            </w:r>
          </w:p>
        </w:tc>
        <w:tc>
          <w:tcPr>
            <w:tcW w:w="1890" w:type="dxa"/>
            <w:tcBorders>
              <w:top w:val="dotted" w:sz="6" w:space="0" w:color="231F20"/>
              <w:left w:val="dotted" w:sz="6" w:space="0" w:color="231F20"/>
              <w:bottom w:val="dotted" w:sz="6" w:space="0" w:color="231F20"/>
              <w:right w:val="dotted" w:sz="6" w:space="0" w:color="231F20"/>
            </w:tcBorders>
            <w:vAlign w:val="center"/>
          </w:tcPr>
          <w:p w14:paraId="7595C386" w14:textId="01B79CA6" w:rsidR="005903E3" w:rsidRPr="00AB3CD1" w:rsidRDefault="005903E3" w:rsidP="004D5938">
            <w:pPr>
              <w:pStyle w:val="TableParagraph"/>
              <w:jc w:val="center"/>
              <w:rPr>
                <w:rFonts w:cstheme="minorHAnsi"/>
              </w:rPr>
            </w:pPr>
            <w:r w:rsidRPr="00AB3CD1">
              <w:rPr>
                <w:rFonts w:cstheme="minorHAnsi"/>
                <w:color w:val="231F20"/>
                <w:spacing w:val="-2"/>
              </w:rPr>
              <w:t>$</w:t>
            </w:r>
            <w:r w:rsidR="00CE17E1" w:rsidRPr="00AB3CD1">
              <w:rPr>
                <w:rFonts w:cstheme="minorHAnsi"/>
                <w:color w:val="231F20"/>
                <w:spacing w:val="-2"/>
              </w:rPr>
              <w:t>253.50</w:t>
            </w:r>
          </w:p>
        </w:tc>
        <w:tc>
          <w:tcPr>
            <w:tcW w:w="1890" w:type="dxa"/>
            <w:tcBorders>
              <w:top w:val="dotted" w:sz="6" w:space="0" w:color="231F20"/>
              <w:left w:val="dotted" w:sz="6" w:space="0" w:color="231F20"/>
              <w:bottom w:val="dotted" w:sz="6" w:space="0" w:color="231F20"/>
              <w:right w:val="dotted" w:sz="4" w:space="0" w:color="auto"/>
            </w:tcBorders>
            <w:vAlign w:val="center"/>
          </w:tcPr>
          <w:p w14:paraId="0D7AF254" w14:textId="7C014998" w:rsidR="005903E3" w:rsidRPr="00AB3CD1" w:rsidRDefault="005903E3" w:rsidP="004D5938">
            <w:pPr>
              <w:pStyle w:val="TableParagraph"/>
              <w:jc w:val="center"/>
              <w:rPr>
                <w:rFonts w:cstheme="minorHAnsi"/>
              </w:rPr>
            </w:pPr>
            <w:r w:rsidRPr="00AB3CD1">
              <w:rPr>
                <w:rFonts w:cstheme="minorHAnsi"/>
                <w:color w:val="231F20"/>
                <w:spacing w:val="-2"/>
              </w:rPr>
              <w:t>$0</w:t>
            </w:r>
          </w:p>
        </w:tc>
        <w:tc>
          <w:tcPr>
            <w:tcW w:w="1834" w:type="dxa"/>
            <w:tcBorders>
              <w:top w:val="dotted" w:sz="4" w:space="0" w:color="auto"/>
              <w:left w:val="dotted" w:sz="4" w:space="0" w:color="auto"/>
              <w:bottom w:val="dotted" w:sz="6" w:space="0" w:color="231F20"/>
              <w:right w:val="nil"/>
            </w:tcBorders>
            <w:vAlign w:val="center"/>
          </w:tcPr>
          <w:p w14:paraId="40AF43BA" w14:textId="58713C63" w:rsidR="005903E3" w:rsidRPr="00AB3CD1" w:rsidRDefault="005903E3" w:rsidP="004D5938">
            <w:pPr>
              <w:pStyle w:val="TableParagraph"/>
              <w:ind w:left="106" w:right="135"/>
              <w:jc w:val="center"/>
              <w:rPr>
                <w:rFonts w:cstheme="minorHAnsi"/>
              </w:rPr>
            </w:pPr>
            <w:r w:rsidRPr="00AB3CD1">
              <w:rPr>
                <w:rFonts w:cstheme="minorHAnsi"/>
                <w:color w:val="231F20"/>
                <w:spacing w:val="-2"/>
              </w:rPr>
              <w:t>$</w:t>
            </w:r>
            <w:r w:rsidR="00CE17E1" w:rsidRPr="00AB3CD1">
              <w:rPr>
                <w:rFonts w:cstheme="minorHAnsi"/>
                <w:color w:val="231F20"/>
                <w:spacing w:val="-2"/>
              </w:rPr>
              <w:t>3</w:t>
            </w:r>
            <w:r w:rsidRPr="00AB3CD1">
              <w:rPr>
                <w:rFonts w:cstheme="minorHAnsi"/>
                <w:color w:val="231F20"/>
                <w:spacing w:val="-2"/>
              </w:rPr>
              <w:t>20.50</w:t>
            </w:r>
          </w:p>
        </w:tc>
      </w:tr>
      <w:tr w:rsidR="00CA5FAA" w:rsidRPr="00781FA7" w14:paraId="44E798EA" w14:textId="77777777" w:rsidTr="00851807">
        <w:trPr>
          <w:trHeight w:val="572"/>
        </w:trPr>
        <w:tc>
          <w:tcPr>
            <w:tcW w:w="3269" w:type="dxa"/>
            <w:tcBorders>
              <w:top w:val="dotted" w:sz="6" w:space="0" w:color="231F20"/>
              <w:left w:val="nil"/>
              <w:bottom w:val="dotted" w:sz="6" w:space="0" w:color="231F20"/>
              <w:right w:val="dotted" w:sz="6" w:space="0" w:color="231F20"/>
            </w:tcBorders>
            <w:shd w:val="clear" w:color="auto" w:fill="F2F2F2" w:themeFill="background1" w:themeFillShade="F2"/>
            <w:vAlign w:val="center"/>
          </w:tcPr>
          <w:p w14:paraId="2F0BC258" w14:textId="77777777" w:rsidR="005903E3" w:rsidRPr="00AB3CD1" w:rsidRDefault="005903E3" w:rsidP="004D5938">
            <w:pPr>
              <w:pStyle w:val="TableParagraph"/>
              <w:ind w:left="110" w:right="977"/>
              <w:rPr>
                <w:rFonts w:cstheme="minorHAnsi"/>
                <w:b/>
                <w:color w:val="231F20"/>
                <w:spacing w:val="-2"/>
              </w:rPr>
            </w:pPr>
            <w:r w:rsidRPr="00AB3CD1">
              <w:rPr>
                <w:rFonts w:cstheme="minorHAnsi"/>
                <w:b/>
                <w:color w:val="231F20"/>
                <w:spacing w:val="-2"/>
              </w:rPr>
              <w:t>Year-to-date</w:t>
            </w:r>
            <w:r w:rsidRPr="00AB3CD1">
              <w:rPr>
                <w:rFonts w:cstheme="minorHAnsi"/>
                <w:b/>
                <w:color w:val="231F20"/>
                <w:spacing w:val="-10"/>
              </w:rPr>
              <w:t xml:space="preserve"> </w:t>
            </w:r>
            <w:r w:rsidRPr="00AB3CD1">
              <w:rPr>
                <w:rFonts w:cstheme="minorHAnsi"/>
                <w:b/>
                <w:color w:val="231F20"/>
                <w:spacing w:val="-2"/>
              </w:rPr>
              <w:t xml:space="preserve">totals: </w:t>
            </w:r>
          </w:p>
          <w:p w14:paraId="712B7A24" w14:textId="0B268F97" w:rsidR="005903E3" w:rsidRPr="00AB3CD1" w:rsidRDefault="005903E3" w:rsidP="004D5938">
            <w:pPr>
              <w:pStyle w:val="TableParagraph"/>
              <w:ind w:left="110" w:right="977"/>
              <w:rPr>
                <w:rFonts w:cstheme="minorHAnsi"/>
                <w:b/>
              </w:rPr>
            </w:pPr>
            <w:r w:rsidRPr="00AB3CD1">
              <w:rPr>
                <w:rFonts w:cstheme="minorHAnsi"/>
                <w:b/>
                <w:color w:val="231F20"/>
              </w:rPr>
              <w:t xml:space="preserve">Jan – March </w:t>
            </w:r>
            <w:r w:rsidR="009D2824" w:rsidRPr="00AB3CD1">
              <w:rPr>
                <w:rFonts w:cstheme="minorHAnsi"/>
                <w:b/>
                <w:color w:val="231F20"/>
              </w:rPr>
              <w:t>2025</w:t>
            </w:r>
          </w:p>
        </w:tc>
        <w:tc>
          <w:tcPr>
            <w:tcW w:w="1890" w:type="dxa"/>
            <w:tcBorders>
              <w:top w:val="dotted" w:sz="6" w:space="0" w:color="231F20"/>
              <w:left w:val="dotted" w:sz="6" w:space="0" w:color="231F20"/>
              <w:bottom w:val="dotted" w:sz="6" w:space="0" w:color="231F20"/>
              <w:right w:val="dotted" w:sz="6" w:space="0" w:color="231F20"/>
            </w:tcBorders>
            <w:shd w:val="clear" w:color="auto" w:fill="F2F2F2" w:themeFill="background1" w:themeFillShade="F2"/>
            <w:vAlign w:val="center"/>
          </w:tcPr>
          <w:p w14:paraId="2BF99E8E" w14:textId="6E98A823" w:rsidR="005903E3" w:rsidRPr="00AB3CD1" w:rsidRDefault="005903E3" w:rsidP="004D5938">
            <w:pPr>
              <w:pStyle w:val="TableParagraph"/>
              <w:jc w:val="center"/>
              <w:rPr>
                <w:rFonts w:cstheme="minorHAnsi"/>
                <w:b/>
              </w:rPr>
            </w:pPr>
            <w:r w:rsidRPr="00AB3CD1">
              <w:rPr>
                <w:rFonts w:cstheme="minorHAnsi"/>
                <w:b/>
                <w:color w:val="231F20"/>
                <w:spacing w:val="-2"/>
              </w:rPr>
              <w:t>$</w:t>
            </w:r>
            <w:r w:rsidR="00A02E6B" w:rsidRPr="00AB3CD1">
              <w:rPr>
                <w:rFonts w:cstheme="minorHAnsi"/>
                <w:b/>
                <w:color w:val="231F20"/>
                <w:spacing w:val="-2"/>
              </w:rPr>
              <w:t>632</w:t>
            </w:r>
          </w:p>
        </w:tc>
        <w:tc>
          <w:tcPr>
            <w:tcW w:w="1890" w:type="dxa"/>
            <w:tcBorders>
              <w:top w:val="dotted" w:sz="6" w:space="0" w:color="231F20"/>
              <w:left w:val="dotted" w:sz="6" w:space="0" w:color="231F20"/>
              <w:bottom w:val="dotted" w:sz="6" w:space="0" w:color="231F20"/>
              <w:right w:val="dotted" w:sz="6" w:space="0" w:color="231F20"/>
            </w:tcBorders>
            <w:shd w:val="clear" w:color="auto" w:fill="F2F2F2" w:themeFill="background1" w:themeFillShade="F2"/>
            <w:vAlign w:val="center"/>
          </w:tcPr>
          <w:p w14:paraId="22448195" w14:textId="7E6FF5D7" w:rsidR="005903E3" w:rsidRPr="00AB3CD1" w:rsidRDefault="005903E3" w:rsidP="004D5938">
            <w:pPr>
              <w:pStyle w:val="TableParagraph"/>
              <w:ind w:right="45"/>
              <w:jc w:val="center"/>
              <w:rPr>
                <w:rFonts w:cstheme="minorHAnsi"/>
                <w:b/>
              </w:rPr>
            </w:pPr>
            <w:r w:rsidRPr="00AB3CD1">
              <w:rPr>
                <w:rFonts w:cstheme="minorHAnsi"/>
                <w:b/>
                <w:color w:val="231F20"/>
                <w:spacing w:val="-2"/>
              </w:rPr>
              <w:t>$</w:t>
            </w:r>
            <w:r w:rsidR="007D4EE6" w:rsidRPr="00AB3CD1">
              <w:rPr>
                <w:rFonts w:cstheme="minorHAnsi"/>
                <w:b/>
                <w:color w:val="231F20"/>
                <w:spacing w:val="-2"/>
              </w:rPr>
              <w:t>329.</w:t>
            </w:r>
            <w:r w:rsidR="00A02E6B" w:rsidRPr="00AB3CD1">
              <w:rPr>
                <w:rFonts w:cstheme="minorHAnsi"/>
                <w:b/>
                <w:color w:val="231F20"/>
                <w:spacing w:val="-2"/>
              </w:rPr>
              <w:t>50</w:t>
            </w:r>
          </w:p>
        </w:tc>
        <w:tc>
          <w:tcPr>
            <w:tcW w:w="1890" w:type="dxa"/>
            <w:tcBorders>
              <w:top w:val="dotted" w:sz="6" w:space="0" w:color="231F20"/>
              <w:left w:val="dotted" w:sz="6" w:space="0" w:color="231F20"/>
              <w:bottom w:val="dotted" w:sz="6" w:space="0" w:color="231F20"/>
              <w:right w:val="dotted" w:sz="6" w:space="0" w:color="231F20"/>
            </w:tcBorders>
            <w:shd w:val="clear" w:color="auto" w:fill="F2F2F2" w:themeFill="background1" w:themeFillShade="F2"/>
            <w:vAlign w:val="center"/>
          </w:tcPr>
          <w:p w14:paraId="392BFC5C" w14:textId="283745D3" w:rsidR="005903E3" w:rsidRPr="00AB3CD1" w:rsidRDefault="005903E3" w:rsidP="004D5938">
            <w:pPr>
              <w:pStyle w:val="TableParagraph"/>
              <w:ind w:right="30"/>
              <w:jc w:val="center"/>
              <w:rPr>
                <w:rFonts w:cstheme="minorHAnsi"/>
                <w:b/>
              </w:rPr>
            </w:pPr>
            <w:r w:rsidRPr="00AB3CD1">
              <w:rPr>
                <w:rFonts w:cstheme="minorHAnsi"/>
                <w:b/>
                <w:color w:val="231F20"/>
                <w:spacing w:val="-4"/>
              </w:rPr>
              <w:t>$0</w:t>
            </w:r>
          </w:p>
        </w:tc>
        <w:tc>
          <w:tcPr>
            <w:tcW w:w="1834" w:type="dxa"/>
            <w:tcBorders>
              <w:top w:val="dotted" w:sz="6" w:space="0" w:color="231F20"/>
              <w:left w:val="dotted" w:sz="6" w:space="0" w:color="231F20"/>
              <w:bottom w:val="dotted" w:sz="6" w:space="0" w:color="231F20"/>
              <w:right w:val="nil"/>
            </w:tcBorders>
            <w:shd w:val="clear" w:color="auto" w:fill="F2F2F2" w:themeFill="background1" w:themeFillShade="F2"/>
            <w:vAlign w:val="center"/>
          </w:tcPr>
          <w:p w14:paraId="677D16FB" w14:textId="6B65B262" w:rsidR="005903E3" w:rsidRPr="00AB3CD1" w:rsidRDefault="005903E3" w:rsidP="004D5938">
            <w:pPr>
              <w:pStyle w:val="TableParagraph"/>
              <w:ind w:left="106" w:right="135"/>
              <w:jc w:val="center"/>
              <w:rPr>
                <w:rFonts w:cstheme="minorHAnsi"/>
                <w:b/>
              </w:rPr>
            </w:pPr>
            <w:r w:rsidRPr="00AB3CD1">
              <w:rPr>
                <w:rFonts w:cstheme="minorHAnsi"/>
                <w:b/>
                <w:color w:val="231F20"/>
                <w:spacing w:val="-2"/>
              </w:rPr>
              <w:t>$</w:t>
            </w:r>
            <w:r w:rsidR="00A02E6B" w:rsidRPr="00AB3CD1">
              <w:rPr>
                <w:rFonts w:cstheme="minorHAnsi"/>
                <w:b/>
                <w:color w:val="231F20"/>
                <w:spacing w:val="-2"/>
              </w:rPr>
              <w:t>961.50</w:t>
            </w:r>
          </w:p>
        </w:tc>
      </w:tr>
    </w:tbl>
    <w:tbl>
      <w:tblPr>
        <w:tblStyle w:val="TableGrid"/>
        <w:tblpPr w:leftFromText="180" w:rightFromText="180" w:vertAnchor="text" w:horzAnchor="margin" w:tblpY="141"/>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70"/>
        <w:gridCol w:w="430"/>
        <w:gridCol w:w="5200"/>
      </w:tblGrid>
      <w:tr w:rsidR="004D5938" w:rsidRPr="00781FA7" w14:paraId="2C880D1D" w14:textId="77777777" w:rsidTr="004D5938">
        <w:tc>
          <w:tcPr>
            <w:tcW w:w="5184" w:type="dxa"/>
          </w:tcPr>
          <w:p w14:paraId="1F4D8C84" w14:textId="77777777" w:rsidR="004D5938" w:rsidRPr="00AB3CD1" w:rsidRDefault="004D5938" w:rsidP="004D5938">
            <w:pPr>
              <w:pStyle w:val="Heading3"/>
              <w:rPr>
                <w:rFonts w:asciiTheme="minorHAnsi" w:hAnsiTheme="minorHAnsi" w:cstheme="minorHAnsi"/>
              </w:rPr>
            </w:pPr>
            <w:r w:rsidRPr="00AB3CD1">
              <w:rPr>
                <w:rFonts w:asciiTheme="minorHAnsi" w:hAnsiTheme="minorHAnsi" w:cstheme="minorHAnsi"/>
              </w:rPr>
              <w:t>You Paid</w:t>
            </w:r>
          </w:p>
          <w:p w14:paraId="7D147998" w14:textId="092CABCE" w:rsidR="004D5938" w:rsidRPr="00781FA7" w:rsidRDefault="004D5938" w:rsidP="004D5938">
            <w:pPr>
              <w:pStyle w:val="BodyText"/>
              <w:spacing w:before="0"/>
              <w:rPr>
                <w:rFonts w:cstheme="minorHAnsi"/>
                <w:b/>
                <w:bCs/>
              </w:rPr>
            </w:pPr>
            <w:r w:rsidRPr="00781FA7">
              <w:rPr>
                <w:rFonts w:cstheme="minorHAnsi"/>
              </w:rPr>
              <w:t xml:space="preserve">This is the amount you paid for each drug. It includes any payments for your drugs made by family or friends. If you participate in the Medicare Prescription Payment Plan, we’ll send you a separate monthly billing statement, and amounts here might differ from what you paid. </w:t>
            </w:r>
          </w:p>
          <w:p w14:paraId="1589ADAA" w14:textId="77777777" w:rsidR="004D5938" w:rsidRPr="00AB3CD1" w:rsidRDefault="004D5938" w:rsidP="004D5938">
            <w:pPr>
              <w:pStyle w:val="Heading3"/>
              <w:rPr>
                <w:rFonts w:asciiTheme="minorHAnsi" w:hAnsiTheme="minorHAnsi" w:cstheme="minorHAnsi"/>
              </w:rPr>
            </w:pPr>
            <w:r w:rsidRPr="00AB3CD1">
              <w:rPr>
                <w:rFonts w:asciiTheme="minorHAnsi" w:hAnsiTheme="minorHAnsi" w:cstheme="minorHAnsi"/>
              </w:rPr>
              <w:t>Plan Paid</w:t>
            </w:r>
          </w:p>
          <w:p w14:paraId="5DD80688" w14:textId="77777777" w:rsidR="004D5938" w:rsidRPr="00781FA7" w:rsidRDefault="004D5938" w:rsidP="004D5938">
            <w:pPr>
              <w:pStyle w:val="BodyText"/>
              <w:spacing w:before="0"/>
              <w:rPr>
                <w:rFonts w:cstheme="minorHAnsi"/>
                <w:b/>
                <w:bCs/>
              </w:rPr>
            </w:pPr>
            <w:r w:rsidRPr="00781FA7">
              <w:rPr>
                <w:rFonts w:cstheme="minorHAnsi"/>
              </w:rPr>
              <w:t xml:space="preserve">This is the amount Birchwood paid for each drug. </w:t>
            </w:r>
          </w:p>
          <w:p w14:paraId="437F7CF4" w14:textId="77777777" w:rsidR="004D5938" w:rsidRPr="00AB3CD1" w:rsidRDefault="004D5938" w:rsidP="004D5938">
            <w:pPr>
              <w:pStyle w:val="Heading3"/>
              <w:rPr>
                <w:rFonts w:asciiTheme="minorHAnsi" w:hAnsiTheme="minorHAnsi" w:cstheme="minorHAnsi"/>
              </w:rPr>
            </w:pPr>
            <w:bookmarkStart w:id="26" w:name="_Toc127962522"/>
            <w:r w:rsidRPr="00AB3CD1">
              <w:rPr>
                <w:rFonts w:asciiTheme="minorHAnsi" w:hAnsiTheme="minorHAnsi" w:cstheme="minorHAnsi"/>
              </w:rPr>
              <w:t>Total Drug Costs</w:t>
            </w:r>
            <w:bookmarkEnd w:id="26"/>
          </w:p>
          <w:p w14:paraId="0CE9658D" w14:textId="65761A28" w:rsidR="004D5938" w:rsidRPr="00781FA7" w:rsidRDefault="004D5938" w:rsidP="004D5938">
            <w:pPr>
              <w:pStyle w:val="BodyText"/>
              <w:rPr>
                <w:rFonts w:cstheme="minorHAnsi"/>
              </w:rPr>
            </w:pPr>
            <w:r w:rsidRPr="00781FA7">
              <w:rPr>
                <w:rFonts w:cstheme="minorHAnsi"/>
              </w:rPr>
              <w:t>This</w:t>
            </w:r>
            <w:r w:rsidRPr="00781FA7">
              <w:rPr>
                <w:rFonts w:cstheme="minorHAnsi"/>
                <w:spacing w:val="-4"/>
              </w:rPr>
              <w:t xml:space="preserve"> </w:t>
            </w:r>
            <w:r w:rsidRPr="00781FA7">
              <w:rPr>
                <w:rFonts w:cstheme="minorHAnsi"/>
              </w:rPr>
              <w:t>is</w:t>
            </w:r>
            <w:r w:rsidRPr="00781FA7">
              <w:rPr>
                <w:rFonts w:cstheme="minorHAnsi"/>
                <w:spacing w:val="-4"/>
              </w:rPr>
              <w:t xml:space="preserve"> </w:t>
            </w:r>
            <w:r w:rsidRPr="00781FA7">
              <w:rPr>
                <w:rFonts w:cstheme="minorHAnsi"/>
              </w:rPr>
              <w:t>the</w:t>
            </w:r>
            <w:r w:rsidRPr="00781FA7">
              <w:rPr>
                <w:rFonts w:cstheme="minorHAnsi"/>
                <w:spacing w:val="-4"/>
              </w:rPr>
              <w:t xml:space="preserve"> </w:t>
            </w:r>
            <w:r w:rsidRPr="00781FA7">
              <w:rPr>
                <w:rFonts w:cstheme="minorHAnsi"/>
              </w:rPr>
              <w:t>total</w:t>
            </w:r>
            <w:r w:rsidRPr="00781FA7">
              <w:rPr>
                <w:rFonts w:cstheme="minorHAnsi"/>
                <w:spacing w:val="-4"/>
              </w:rPr>
              <w:t xml:space="preserve"> </w:t>
            </w:r>
            <w:r w:rsidRPr="00781FA7">
              <w:rPr>
                <w:rFonts w:cstheme="minorHAnsi"/>
              </w:rPr>
              <w:t>of</w:t>
            </w:r>
            <w:r w:rsidRPr="00781FA7">
              <w:rPr>
                <w:rFonts w:cstheme="minorHAnsi"/>
                <w:spacing w:val="-4"/>
              </w:rPr>
              <w:t xml:space="preserve"> </w:t>
            </w:r>
            <w:r w:rsidRPr="00781FA7">
              <w:rPr>
                <w:rFonts w:cstheme="minorHAnsi"/>
              </w:rPr>
              <w:t>all</w:t>
            </w:r>
            <w:r w:rsidRPr="00781FA7">
              <w:rPr>
                <w:rFonts w:cstheme="minorHAnsi"/>
                <w:spacing w:val="-4"/>
              </w:rPr>
              <w:t xml:space="preserve"> </w:t>
            </w:r>
            <w:r w:rsidRPr="00781FA7">
              <w:rPr>
                <w:rFonts w:cstheme="minorHAnsi"/>
              </w:rPr>
              <w:t>payments</w:t>
            </w:r>
            <w:r w:rsidRPr="00781FA7">
              <w:rPr>
                <w:rFonts w:cstheme="minorHAnsi"/>
                <w:spacing w:val="-4"/>
              </w:rPr>
              <w:t xml:space="preserve"> </w:t>
            </w:r>
            <w:r w:rsidRPr="00781FA7">
              <w:rPr>
                <w:rFonts w:cstheme="minorHAnsi"/>
              </w:rPr>
              <w:t>made</w:t>
            </w:r>
            <w:r w:rsidRPr="00781FA7">
              <w:rPr>
                <w:rFonts w:cstheme="minorHAnsi"/>
                <w:spacing w:val="-4"/>
              </w:rPr>
              <w:t xml:space="preserve"> </w:t>
            </w:r>
            <w:r w:rsidRPr="00781FA7">
              <w:rPr>
                <w:rFonts w:cstheme="minorHAnsi"/>
              </w:rPr>
              <w:t>for</w:t>
            </w:r>
            <w:r w:rsidRPr="00781FA7">
              <w:rPr>
                <w:rFonts w:cstheme="minorHAnsi"/>
                <w:spacing w:val="-4"/>
              </w:rPr>
              <w:t xml:space="preserve"> </w:t>
            </w:r>
            <w:r w:rsidRPr="00781FA7">
              <w:rPr>
                <w:rFonts w:cstheme="minorHAnsi"/>
              </w:rPr>
              <w:t>your</w:t>
            </w:r>
            <w:r w:rsidRPr="00781FA7">
              <w:rPr>
                <w:rFonts w:cstheme="minorHAnsi"/>
                <w:spacing w:val="-4"/>
              </w:rPr>
              <w:t xml:space="preserve"> </w:t>
            </w:r>
            <w:r w:rsidRPr="00781FA7">
              <w:rPr>
                <w:rFonts w:cstheme="minorHAnsi"/>
              </w:rPr>
              <w:t>covered Part D drugs. It includes:</w:t>
            </w:r>
          </w:p>
          <w:p w14:paraId="70E97B95"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What the plan pays</w:t>
            </w:r>
          </w:p>
          <w:p w14:paraId="4836E728"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What you pay</w:t>
            </w:r>
          </w:p>
          <w:p w14:paraId="7D4ED640"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What other programs or organizations pay for your drugs</w:t>
            </w:r>
          </w:p>
          <w:p w14:paraId="547E4498" w14:textId="77777777" w:rsidR="004D5938" w:rsidRPr="00AB3CD1" w:rsidRDefault="004D5938" w:rsidP="004D5938">
            <w:pPr>
              <w:pStyle w:val="Heading3"/>
              <w:rPr>
                <w:rFonts w:asciiTheme="minorHAnsi" w:hAnsiTheme="minorHAnsi" w:cstheme="minorHAnsi"/>
              </w:rPr>
            </w:pPr>
            <w:r w:rsidRPr="00AB3CD1">
              <w:rPr>
                <w:rFonts w:asciiTheme="minorHAnsi" w:hAnsiTheme="minorHAnsi" w:cstheme="minorHAnsi"/>
              </w:rPr>
              <w:t>Other Payments</w:t>
            </w:r>
          </w:p>
          <w:p w14:paraId="0B1A5210" w14:textId="77777777" w:rsidR="004D5938" w:rsidRPr="00781FA7" w:rsidRDefault="004D5938" w:rsidP="004D5938">
            <w:pPr>
              <w:pStyle w:val="BodyText"/>
              <w:spacing w:before="0"/>
              <w:rPr>
                <w:rFonts w:cstheme="minorHAnsi"/>
              </w:rPr>
            </w:pPr>
            <w:r w:rsidRPr="00781FA7">
              <w:rPr>
                <w:rFonts w:cstheme="minorHAnsi"/>
              </w:rPr>
              <w:t>This shows any payments not included in the “You Paid” and “Plan Paid” columns, those made by Extra</w:t>
            </w:r>
            <w:r w:rsidRPr="00781FA7">
              <w:rPr>
                <w:rFonts w:cstheme="minorHAnsi"/>
                <w:spacing w:val="-7"/>
              </w:rPr>
              <w:t xml:space="preserve"> </w:t>
            </w:r>
            <w:r w:rsidRPr="00781FA7">
              <w:rPr>
                <w:rFonts w:cstheme="minorHAnsi"/>
              </w:rPr>
              <w:t>Help</w:t>
            </w:r>
            <w:r w:rsidRPr="00781FA7">
              <w:rPr>
                <w:rFonts w:cstheme="minorHAnsi"/>
                <w:spacing w:val="-7"/>
              </w:rPr>
              <w:t xml:space="preserve"> </w:t>
            </w:r>
            <w:r w:rsidRPr="00781FA7">
              <w:rPr>
                <w:rFonts w:cstheme="minorHAnsi"/>
              </w:rPr>
              <w:t>from</w:t>
            </w:r>
            <w:r w:rsidRPr="00781FA7">
              <w:rPr>
                <w:rFonts w:cstheme="minorHAnsi"/>
                <w:spacing w:val="-7"/>
              </w:rPr>
              <w:t xml:space="preserve"> </w:t>
            </w:r>
            <w:r w:rsidRPr="00781FA7">
              <w:rPr>
                <w:rFonts w:cstheme="minorHAnsi"/>
              </w:rPr>
              <w:t>Medicare, employer or union health plans, TRICARE, Indian Health Service, AIDS drug assistance programs, Manufacturer Discount Program, charities, and State Pharmaceutical Assistance Programs (SPAPs). Some of these payments may not count towards your Out-of-Pocket Costs.</w:t>
            </w:r>
          </w:p>
        </w:tc>
        <w:tc>
          <w:tcPr>
            <w:tcW w:w="432" w:type="dxa"/>
          </w:tcPr>
          <w:p w14:paraId="0BCAF74C" w14:textId="77777777" w:rsidR="004D5938" w:rsidRPr="00781FA7" w:rsidRDefault="004D5938" w:rsidP="004D5938">
            <w:pPr>
              <w:pStyle w:val="BodyText"/>
              <w:rPr>
                <w:rFonts w:cstheme="minorHAnsi"/>
              </w:rPr>
            </w:pPr>
          </w:p>
        </w:tc>
        <w:tc>
          <w:tcPr>
            <w:tcW w:w="5184" w:type="dxa"/>
          </w:tcPr>
          <w:p w14:paraId="047DDD07" w14:textId="77777777" w:rsidR="004D5938" w:rsidRPr="00AB3CD1" w:rsidRDefault="004D5938" w:rsidP="004D5938">
            <w:pPr>
              <w:pStyle w:val="Heading3"/>
              <w:rPr>
                <w:rFonts w:asciiTheme="minorHAnsi" w:hAnsiTheme="minorHAnsi" w:cstheme="minorHAnsi"/>
              </w:rPr>
            </w:pPr>
            <w:r w:rsidRPr="00AB3CD1">
              <w:rPr>
                <w:rFonts w:asciiTheme="minorHAnsi" w:hAnsiTheme="minorHAnsi" w:cstheme="minorHAnsi"/>
              </w:rPr>
              <w:t>Out-of-Pocket Costs include:</w:t>
            </w:r>
          </w:p>
          <w:p w14:paraId="6B9514C8"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What you paid when you fill/refill a covered Part D prescription</w:t>
            </w:r>
          </w:p>
          <w:p w14:paraId="514B222F"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Any payments for your drugs made by family or friends</w:t>
            </w:r>
          </w:p>
          <w:p w14:paraId="4A6B43B5"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Any payments made for your drugs by Extra Help from Medicare, employer or union health plans, TRICARE, Indian Health Service, AIDS drug assistance programs, charities, and most State Pharmaceutical Assistance Programs (SPAPs)</w:t>
            </w:r>
          </w:p>
          <w:p w14:paraId="10116068" w14:textId="77777777" w:rsidR="004D5938" w:rsidRPr="00AB3CD1" w:rsidRDefault="004D5938" w:rsidP="004D5938">
            <w:pPr>
              <w:pStyle w:val="Heading3"/>
              <w:rPr>
                <w:rFonts w:asciiTheme="minorHAnsi" w:hAnsiTheme="minorHAnsi" w:cstheme="minorHAnsi"/>
              </w:rPr>
            </w:pPr>
            <w:r w:rsidRPr="00AB3CD1">
              <w:rPr>
                <w:rFonts w:asciiTheme="minorHAnsi" w:hAnsiTheme="minorHAnsi" w:cstheme="minorHAnsi"/>
              </w:rPr>
              <w:t>Out-of-Pocket Costs DON’T include payments made for:</w:t>
            </w:r>
          </w:p>
          <w:p w14:paraId="05AC2D9B" w14:textId="77777777" w:rsidR="004D5938" w:rsidRPr="00AB3CD1" w:rsidRDefault="004D5938" w:rsidP="004D5938">
            <w:pPr>
              <w:pStyle w:val="ListParagraph"/>
              <w:keepNext/>
              <w:keepLines/>
              <w:rPr>
                <w:rFonts w:asciiTheme="minorHAnsi" w:hAnsiTheme="minorHAnsi" w:cstheme="minorHAnsi"/>
              </w:rPr>
            </w:pPr>
            <w:r w:rsidRPr="00AB3CD1">
              <w:rPr>
                <w:rFonts w:asciiTheme="minorHAnsi" w:hAnsiTheme="minorHAnsi" w:cstheme="minorHAnsi"/>
              </w:rPr>
              <w:t>Plan premiums</w:t>
            </w:r>
          </w:p>
          <w:p w14:paraId="395E5326" w14:textId="77777777" w:rsidR="004D5938" w:rsidRPr="00AB3CD1" w:rsidRDefault="004D5938" w:rsidP="004D5938">
            <w:pPr>
              <w:pStyle w:val="ListParagraph"/>
              <w:keepNext/>
              <w:keepLines/>
              <w:rPr>
                <w:rFonts w:asciiTheme="minorHAnsi" w:hAnsiTheme="minorHAnsi" w:cstheme="minorHAnsi"/>
              </w:rPr>
            </w:pPr>
            <w:r w:rsidRPr="00AB3CD1">
              <w:rPr>
                <w:rFonts w:asciiTheme="minorHAnsi" w:hAnsiTheme="minorHAnsi" w:cstheme="minorHAnsi"/>
              </w:rPr>
              <w:t>Drugs not covered by our plan</w:t>
            </w:r>
          </w:p>
          <w:p w14:paraId="72A8A95A"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Non-Part D drugs (like drugs you get during a hospital stay)</w:t>
            </w:r>
          </w:p>
          <w:p w14:paraId="4B75C5A6"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Drugs covered by certain other programs, such as the Veteran’s Administration or Worker’s Compensation</w:t>
            </w:r>
          </w:p>
          <w:p w14:paraId="002C5723"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Manufacturer Discount Program</w:t>
            </w:r>
          </w:p>
          <w:p w14:paraId="4017876C" w14:textId="77777777" w:rsidR="004D5938" w:rsidRPr="00AB3CD1" w:rsidRDefault="004D5938" w:rsidP="004D5938">
            <w:pPr>
              <w:pStyle w:val="ListParagraph"/>
              <w:rPr>
                <w:rFonts w:asciiTheme="minorHAnsi" w:hAnsiTheme="minorHAnsi" w:cstheme="minorHAnsi"/>
              </w:rPr>
            </w:pPr>
            <w:r w:rsidRPr="00AB3CD1">
              <w:rPr>
                <w:rFonts w:asciiTheme="minorHAnsi" w:hAnsiTheme="minorHAnsi" w:cstheme="minorHAnsi"/>
              </w:rPr>
              <w:t>Selected Drug subsidy</w:t>
            </w:r>
          </w:p>
          <w:p w14:paraId="1A092B18" w14:textId="2D4B6C33" w:rsidR="00AE0E06" w:rsidRPr="00AE0E06" w:rsidRDefault="004D5938" w:rsidP="00AE0E06">
            <w:pPr>
              <w:pStyle w:val="ListParagraph"/>
              <w:rPr>
                <w:rFonts w:asciiTheme="minorHAnsi" w:hAnsiTheme="minorHAnsi" w:cstheme="minorHAnsi"/>
              </w:rPr>
            </w:pPr>
            <w:r w:rsidRPr="00AB3CD1">
              <w:rPr>
                <w:rFonts w:asciiTheme="minorHAnsi" w:hAnsiTheme="minorHAnsi" w:cstheme="minorHAnsi"/>
              </w:rPr>
              <w:t>Drugs covered by our plan’s Supplemental Drug Coverage listed in Chart 1A</w:t>
            </w:r>
          </w:p>
          <w:p w14:paraId="2CF0CA27" w14:textId="5B4C7091" w:rsidR="004D5938" w:rsidRPr="00781FA7" w:rsidRDefault="00AE0E06" w:rsidP="004D5938">
            <w:pPr>
              <w:pStyle w:val="BodyText"/>
              <w:rPr>
                <w:rFonts w:cstheme="minorHAnsi"/>
              </w:rPr>
            </w:pPr>
            <w:r w:rsidRPr="00781FA7">
              <w:rPr>
                <w:rFonts w:cstheme="minorHAnsi"/>
                <w:noProof/>
              </w:rPr>
              <mc:AlternateContent>
                <mc:Choice Requires="wps">
                  <w:drawing>
                    <wp:inline distT="0" distB="0" distL="0" distR="0" wp14:anchorId="1E874DA9" wp14:editId="1EE1448D">
                      <wp:extent cx="3302000" cy="1235122"/>
                      <wp:effectExtent l="0" t="0" r="0" b="0"/>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235122"/>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43DB98" w14:textId="77777777" w:rsidR="00AE0E06" w:rsidRPr="001D3647" w:rsidRDefault="00AE0E06" w:rsidP="00AE0E06">
                                  <w:pPr>
                                    <w:pStyle w:val="Headingsidebar"/>
                                    <w:spacing w:before="0" w:after="0"/>
                                    <w:rPr>
                                      <w:spacing w:val="-6"/>
                                    </w:rPr>
                                  </w:pPr>
                                  <w:r w:rsidRPr="001D3647">
                                    <w:t>Learn more</w:t>
                                  </w:r>
                                  <w:r w:rsidRPr="001D3647">
                                    <w:rPr>
                                      <w:spacing w:val="-6"/>
                                    </w:rPr>
                                    <w:t xml:space="preserve"> </w:t>
                                  </w:r>
                                </w:p>
                                <w:p w14:paraId="644C39A6" w14:textId="77777777" w:rsidR="00AE0E06" w:rsidRPr="001D3647" w:rsidRDefault="00AE0E06" w:rsidP="00AE0E0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1E874DA9" id="docshape54" o:spid="_x0000_s1028" type="#_x0000_t202" style="width:260pt;height:9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" fillcolor="#e6e7e8" stroked="f">
                      <v:path arrowok="t"/>
                      <v:textbox inset=",7.2pt,,7.2pt">
                        <w:txbxContent>
                          <w:p w14:paraId="3643DB98" w14:textId="77777777" w:rsidR="00AE0E06" w:rsidRPr="001D3647" w:rsidRDefault="00AE0E06" w:rsidP="00AE0E06">
                            <w:pPr>
                              <w:pStyle w:val="Headingsidebar"/>
                              <w:spacing w:before="0" w:after="0"/>
                              <w:rPr>
                                <w:spacing w:val="-6"/>
                              </w:rPr>
                            </w:pPr>
                            <w:r w:rsidRPr="001D3647">
                              <w:t>Learn more</w:t>
                            </w:r>
                            <w:r w:rsidRPr="001D3647">
                              <w:rPr>
                                <w:spacing w:val="-6"/>
                              </w:rPr>
                              <w:t xml:space="preserve"> </w:t>
                            </w:r>
                          </w:p>
                          <w:p w14:paraId="644C39A6" w14:textId="77777777" w:rsidR="00AE0E06" w:rsidRPr="001D3647" w:rsidRDefault="00AE0E06" w:rsidP="00AE0E06">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tc>
      </w:tr>
    </w:tbl>
    <w:p w14:paraId="0351E4E5" w14:textId="0D9C6B47" w:rsidR="005903E3" w:rsidRPr="00AB3CD1" w:rsidRDefault="005903E3" w:rsidP="00504DA0">
      <w:pPr>
        <w:pStyle w:val="ChartNumber"/>
        <w:rPr>
          <w:rFonts w:asciiTheme="minorHAnsi" w:hAnsiTheme="minorHAnsi" w:cstheme="minorHAnsi"/>
        </w:rPr>
      </w:pPr>
      <w:r w:rsidRPr="00AB3CD1">
        <w:rPr>
          <w:rFonts w:asciiTheme="minorHAnsi" w:hAnsiTheme="minorHAnsi" w:cstheme="minorHAnsi"/>
        </w:rPr>
        <w:lastRenderedPageBreak/>
        <w:t>CHART</w:t>
      </w:r>
      <w:r w:rsidRPr="00AB3CD1">
        <w:rPr>
          <w:rFonts w:asciiTheme="minorHAnsi" w:hAnsiTheme="minorHAnsi" w:cstheme="minorHAnsi"/>
          <w:spacing w:val="18"/>
        </w:rPr>
        <w:t xml:space="preserve"> </w:t>
      </w:r>
      <w:r w:rsidRPr="00AB3CD1">
        <w:rPr>
          <w:rFonts w:asciiTheme="minorHAnsi" w:hAnsiTheme="minorHAnsi" w:cstheme="minorHAnsi"/>
          <w:spacing w:val="-10"/>
        </w:rPr>
        <w:t>3</w:t>
      </w:r>
    </w:p>
    <w:p w14:paraId="77C6C82E" w14:textId="77777777" w:rsidR="005903E3" w:rsidRPr="00AB3CD1" w:rsidRDefault="005903E3" w:rsidP="00AE1773">
      <w:pPr>
        <w:pStyle w:val="Heading2"/>
      </w:pPr>
      <w:bookmarkStart w:id="27" w:name="_Toc127954537"/>
      <w:r w:rsidRPr="00AB3CD1">
        <w:t xml:space="preserve">Your </w:t>
      </w:r>
      <w:r w:rsidRPr="00AE1773">
        <w:t>current</w:t>
      </w:r>
      <w:r w:rsidRPr="00AB3CD1">
        <w:t xml:space="preserve"> drug payment </w:t>
      </w:r>
      <w:r w:rsidRPr="00AB3CD1">
        <w:rPr>
          <w:spacing w:val="-2"/>
        </w:rPr>
        <w:t>stage</w:t>
      </w:r>
      <w:bookmarkEnd w:id="27"/>
    </w:p>
    <w:p w14:paraId="68FD0144" w14:textId="747BF79B" w:rsidR="005903E3" w:rsidRPr="00781FA7" w:rsidRDefault="005903E3" w:rsidP="00AE0E06">
      <w:pPr>
        <w:pStyle w:val="BodyTextspace"/>
        <w:rPr>
          <w:rFonts w:cstheme="minorHAnsi"/>
        </w:rPr>
      </w:pPr>
      <w:r w:rsidRPr="00781FA7">
        <w:rPr>
          <w:rFonts w:cstheme="minorHAnsi"/>
        </w:rPr>
        <w:t>How</w:t>
      </w:r>
      <w:r w:rsidRPr="00781FA7">
        <w:rPr>
          <w:rFonts w:cstheme="minorHAnsi"/>
          <w:spacing w:val="-2"/>
        </w:rPr>
        <w:t xml:space="preserve"> </w:t>
      </w:r>
      <w:r w:rsidRPr="00781FA7">
        <w:rPr>
          <w:rFonts w:cstheme="minorHAnsi"/>
        </w:rPr>
        <w:t>much</w:t>
      </w:r>
      <w:r w:rsidRPr="00781FA7">
        <w:rPr>
          <w:rFonts w:cstheme="minorHAnsi"/>
          <w:spacing w:val="-2"/>
        </w:rPr>
        <w:t xml:space="preserve"> </w:t>
      </w:r>
      <w:r w:rsidRPr="00781FA7">
        <w:rPr>
          <w:rFonts w:cstheme="minorHAnsi"/>
        </w:rPr>
        <w:t>you</w:t>
      </w:r>
      <w:r w:rsidRPr="00781FA7">
        <w:rPr>
          <w:rFonts w:cstheme="minorHAnsi"/>
          <w:spacing w:val="-2"/>
        </w:rPr>
        <w:t xml:space="preserve"> </w:t>
      </w:r>
      <w:r w:rsidRPr="00781FA7">
        <w:rPr>
          <w:rFonts w:cstheme="minorHAnsi"/>
        </w:rPr>
        <w:t>pay</w:t>
      </w:r>
      <w:r w:rsidRPr="00781FA7">
        <w:rPr>
          <w:rFonts w:cstheme="minorHAnsi"/>
          <w:spacing w:val="-2"/>
        </w:rPr>
        <w:t xml:space="preserve"> </w:t>
      </w:r>
      <w:r w:rsidRPr="00781FA7">
        <w:rPr>
          <w:rFonts w:cstheme="minorHAnsi"/>
        </w:rPr>
        <w:t>for</w:t>
      </w:r>
      <w:r w:rsidRPr="00781FA7">
        <w:rPr>
          <w:rFonts w:cstheme="minorHAnsi"/>
          <w:spacing w:val="-2"/>
        </w:rPr>
        <w:t xml:space="preserve"> </w:t>
      </w:r>
      <w:r w:rsidRPr="00781FA7">
        <w:rPr>
          <w:rFonts w:cstheme="minorHAnsi"/>
        </w:rPr>
        <w:t>a</w:t>
      </w:r>
      <w:r w:rsidRPr="00781FA7">
        <w:rPr>
          <w:rFonts w:cstheme="minorHAnsi"/>
          <w:spacing w:val="-2"/>
        </w:rPr>
        <w:t xml:space="preserve"> </w:t>
      </w:r>
      <w:r w:rsidRPr="00781FA7">
        <w:rPr>
          <w:rFonts w:cstheme="minorHAnsi"/>
        </w:rPr>
        <w:t>covered</w:t>
      </w:r>
      <w:r w:rsidRPr="00781FA7">
        <w:rPr>
          <w:rFonts w:cstheme="minorHAnsi"/>
          <w:spacing w:val="-2"/>
        </w:rPr>
        <w:t xml:space="preserve"> </w:t>
      </w:r>
      <w:r w:rsidRPr="00781FA7">
        <w:rPr>
          <w:rFonts w:cstheme="minorHAnsi"/>
        </w:rPr>
        <w:t>Part</w:t>
      </w:r>
      <w:r w:rsidRPr="00781FA7">
        <w:rPr>
          <w:rFonts w:cstheme="minorHAnsi"/>
          <w:spacing w:val="-2"/>
        </w:rPr>
        <w:t xml:space="preserve"> </w:t>
      </w:r>
      <w:r w:rsidRPr="00781FA7">
        <w:rPr>
          <w:rFonts w:cstheme="minorHAnsi"/>
        </w:rPr>
        <w:t>D</w:t>
      </w:r>
      <w:r w:rsidRPr="00781FA7">
        <w:rPr>
          <w:rFonts w:cstheme="minorHAnsi"/>
          <w:spacing w:val="-2"/>
        </w:rPr>
        <w:t xml:space="preserve"> </w:t>
      </w:r>
      <w:r w:rsidRPr="00781FA7">
        <w:rPr>
          <w:rFonts w:cstheme="minorHAnsi"/>
        </w:rPr>
        <w:t>prescription</w:t>
      </w:r>
      <w:r w:rsidRPr="00781FA7">
        <w:rPr>
          <w:rFonts w:cstheme="minorHAnsi"/>
          <w:spacing w:val="-2"/>
        </w:rPr>
        <w:t xml:space="preserve"> </w:t>
      </w:r>
      <w:r w:rsidRPr="00781FA7">
        <w:rPr>
          <w:rFonts w:cstheme="minorHAnsi"/>
        </w:rPr>
        <w:t>depends</w:t>
      </w:r>
      <w:r w:rsidRPr="00781FA7">
        <w:rPr>
          <w:rFonts w:cstheme="minorHAnsi"/>
          <w:spacing w:val="-2"/>
        </w:rPr>
        <w:t xml:space="preserve"> </w:t>
      </w:r>
      <w:r w:rsidRPr="00781FA7">
        <w:rPr>
          <w:rFonts w:cstheme="minorHAnsi"/>
        </w:rPr>
        <w:t>on</w:t>
      </w:r>
      <w:r w:rsidRPr="00781FA7">
        <w:rPr>
          <w:rFonts w:cstheme="minorHAnsi"/>
          <w:spacing w:val="-2"/>
        </w:rPr>
        <w:t xml:space="preserve"> </w:t>
      </w:r>
      <w:r w:rsidRPr="00781FA7">
        <w:rPr>
          <w:rFonts w:cstheme="minorHAnsi"/>
        </w:rPr>
        <w:t>which</w:t>
      </w:r>
      <w:r w:rsidRPr="00781FA7">
        <w:rPr>
          <w:rFonts w:cstheme="minorHAnsi"/>
          <w:spacing w:val="-2"/>
        </w:rPr>
        <w:t xml:space="preserve"> </w:t>
      </w:r>
      <w:r w:rsidRPr="00781FA7">
        <w:rPr>
          <w:rFonts w:cstheme="minorHAnsi"/>
        </w:rPr>
        <w:t>payment</w:t>
      </w:r>
      <w:r w:rsidRPr="00781FA7">
        <w:rPr>
          <w:rFonts w:cstheme="minorHAnsi"/>
          <w:spacing w:val="-2"/>
        </w:rPr>
        <w:t xml:space="preserve"> </w:t>
      </w:r>
      <w:r w:rsidRPr="00781FA7">
        <w:rPr>
          <w:rFonts w:cstheme="minorHAnsi"/>
        </w:rPr>
        <w:t>stage</w:t>
      </w:r>
      <w:r w:rsidRPr="00781FA7">
        <w:rPr>
          <w:rFonts w:cstheme="minorHAnsi"/>
          <w:spacing w:val="-2"/>
        </w:rPr>
        <w:t xml:space="preserve"> </w:t>
      </w:r>
      <w:r w:rsidRPr="00781FA7">
        <w:rPr>
          <w:rFonts w:cstheme="minorHAnsi"/>
        </w:rPr>
        <w:t>you’re</w:t>
      </w:r>
      <w:r w:rsidRPr="00781FA7">
        <w:rPr>
          <w:rFonts w:cstheme="minorHAnsi"/>
          <w:spacing w:val="-2"/>
        </w:rPr>
        <w:t xml:space="preserve"> </w:t>
      </w:r>
      <w:r w:rsidRPr="00781FA7">
        <w:rPr>
          <w:rFonts w:cstheme="minorHAnsi"/>
        </w:rPr>
        <w:t>in</w:t>
      </w:r>
      <w:r w:rsidRPr="00781FA7">
        <w:rPr>
          <w:rFonts w:cstheme="minorHAnsi"/>
          <w:spacing w:val="-2"/>
        </w:rPr>
        <w:t xml:space="preserve"> </w:t>
      </w:r>
      <w:r w:rsidRPr="00781FA7">
        <w:rPr>
          <w:rFonts w:cstheme="minorHAnsi"/>
        </w:rPr>
        <w:t>when</w:t>
      </w:r>
      <w:r w:rsidRPr="00781FA7">
        <w:rPr>
          <w:rFonts w:cstheme="minorHAnsi"/>
          <w:spacing w:val="-2"/>
        </w:rPr>
        <w:t xml:space="preserve"> </w:t>
      </w:r>
      <w:r w:rsidRPr="00781FA7">
        <w:rPr>
          <w:rFonts w:cstheme="minorHAnsi"/>
        </w:rPr>
        <w:t>you</w:t>
      </w:r>
      <w:r w:rsidRPr="00781FA7">
        <w:rPr>
          <w:rFonts w:cstheme="minorHAnsi"/>
          <w:spacing w:val="-2"/>
        </w:rPr>
        <w:t xml:space="preserve"> </w:t>
      </w:r>
      <w:r w:rsidRPr="00781FA7">
        <w:rPr>
          <w:rFonts w:cstheme="minorHAnsi"/>
        </w:rPr>
        <w:t>fill</w:t>
      </w:r>
      <w:r w:rsidRPr="00781FA7">
        <w:rPr>
          <w:rFonts w:cstheme="minorHAnsi"/>
          <w:spacing w:val="-2"/>
        </w:rPr>
        <w:t xml:space="preserve"> </w:t>
      </w:r>
      <w:r w:rsidRPr="00781FA7">
        <w:rPr>
          <w:rFonts w:cstheme="minorHAnsi"/>
        </w:rPr>
        <w:t>it.</w:t>
      </w:r>
      <w:r w:rsidRPr="00781FA7">
        <w:rPr>
          <w:rFonts w:cstheme="minorHAnsi"/>
          <w:spacing w:val="-2"/>
        </w:rPr>
        <w:t xml:space="preserve"> </w:t>
      </w:r>
      <w:r w:rsidRPr="00781FA7">
        <w:rPr>
          <w:rFonts w:cstheme="minorHAnsi"/>
        </w:rPr>
        <w:t xml:space="preserve">This chart helps you understand what stage </w:t>
      </w:r>
      <w:r w:rsidR="00C452F9" w:rsidRPr="00781FA7">
        <w:rPr>
          <w:rFonts w:cstheme="minorHAnsi"/>
        </w:rPr>
        <w:t xml:space="preserve">you were in at the end of </w:t>
      </w:r>
      <w:r w:rsidR="00736F1A" w:rsidRPr="00781FA7">
        <w:rPr>
          <w:rFonts w:cstheme="minorHAnsi"/>
        </w:rPr>
        <w:t>March 2025</w:t>
      </w:r>
      <w:r w:rsidR="00C452F9" w:rsidRPr="00781FA7">
        <w:rPr>
          <w:rFonts w:cstheme="minorHAnsi"/>
        </w:rPr>
        <w:t xml:space="preserve"> </w:t>
      </w:r>
      <w:r w:rsidRPr="00781FA7">
        <w:rPr>
          <w:rFonts w:cstheme="minorHAnsi"/>
        </w:rPr>
        <w:t>and when you’ll move to the next stage.</w:t>
      </w:r>
    </w:p>
    <w:tbl>
      <w:tblPr>
        <w:tblW w:w="1062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80"/>
        <w:gridCol w:w="2340"/>
        <w:gridCol w:w="2610"/>
      </w:tblGrid>
      <w:tr w:rsidR="008C0E37" w:rsidRPr="00781FA7" w14:paraId="25CB7FD4" w14:textId="77777777" w:rsidTr="00AE0E06">
        <w:trPr>
          <w:trHeight w:val="1139"/>
        </w:trPr>
        <w:tc>
          <w:tcPr>
            <w:tcW w:w="3090" w:type="dxa"/>
            <w:tcBorders>
              <w:top w:val="nil"/>
              <w:left w:val="nil"/>
              <w:bottom w:val="dotted" w:sz="6" w:space="0" w:color="231F20"/>
              <w:right w:val="nil"/>
            </w:tcBorders>
            <w:vAlign w:val="bottom"/>
          </w:tcPr>
          <w:p w14:paraId="58365073" w14:textId="66FB8EC7" w:rsidR="008C0E37" w:rsidRPr="00AB3CD1" w:rsidRDefault="008C0E37" w:rsidP="00AE0E06">
            <w:pPr>
              <w:pStyle w:val="TableParagraph"/>
              <w:spacing w:before="261" w:line="240" w:lineRule="auto"/>
              <w:ind w:right="473"/>
              <w:contextualSpacing/>
              <w:rPr>
                <w:rFonts w:cstheme="minorHAnsi"/>
                <w:b/>
                <w:sz w:val="26"/>
              </w:rPr>
            </w:pPr>
            <w:r w:rsidRPr="00AB3CD1">
              <w:rPr>
                <w:rFonts w:cstheme="minorHAnsi"/>
                <w:b/>
                <w:color w:val="231F20"/>
                <w:spacing w:val="-2"/>
              </w:rPr>
              <w:t>Year-to-date</w:t>
            </w:r>
            <w:r w:rsidRPr="00AB3CD1">
              <w:rPr>
                <w:rFonts w:cstheme="minorHAnsi"/>
                <w:b/>
                <w:color w:val="231F20"/>
                <w:spacing w:val="-12"/>
              </w:rPr>
              <w:t xml:space="preserve"> </w:t>
            </w:r>
            <w:r w:rsidRPr="00AB3CD1">
              <w:rPr>
                <w:rFonts w:cstheme="minorHAnsi"/>
                <w:b/>
                <w:color w:val="231F20"/>
                <w:spacing w:val="-2"/>
              </w:rPr>
              <w:t xml:space="preserve">totals: </w:t>
            </w:r>
            <w:r w:rsidR="00AE0E06">
              <w:rPr>
                <w:rFonts w:cstheme="minorHAnsi"/>
                <w:b/>
                <w:color w:val="231F20"/>
                <w:spacing w:val="-2"/>
              </w:rPr>
              <w:br/>
            </w:r>
            <w:r w:rsidRPr="00AB3CD1">
              <w:rPr>
                <w:rFonts w:cstheme="minorHAnsi"/>
                <w:b/>
                <w:color w:val="231F20"/>
              </w:rPr>
              <w:t xml:space="preserve">Jan </w:t>
            </w:r>
            <w:r w:rsidRPr="00AB3CD1">
              <w:rPr>
                <w:rFonts w:cstheme="minorHAnsi"/>
                <w:b/>
              </w:rPr>
              <w:t xml:space="preserve">– </w:t>
            </w:r>
            <w:r w:rsidRPr="00AB3CD1">
              <w:rPr>
                <w:rFonts w:cstheme="minorHAnsi"/>
                <w:b/>
                <w:szCs w:val="24"/>
              </w:rPr>
              <w:t>March 2025</w:t>
            </w:r>
          </w:p>
        </w:tc>
        <w:tc>
          <w:tcPr>
            <w:tcW w:w="2580" w:type="dxa"/>
            <w:tcBorders>
              <w:top w:val="nil"/>
              <w:left w:val="nil"/>
              <w:bottom w:val="dotted" w:sz="6" w:space="0" w:color="231F20"/>
              <w:right w:val="single" w:sz="24" w:space="0" w:color="auto"/>
            </w:tcBorders>
            <w:vAlign w:val="bottom"/>
          </w:tcPr>
          <w:p w14:paraId="76CE1C9D" w14:textId="77777777" w:rsidR="008C0E37" w:rsidRPr="00AB3CD1" w:rsidRDefault="008C0E37" w:rsidP="00AE0E06">
            <w:pPr>
              <w:pStyle w:val="TableParagraph"/>
              <w:spacing w:line="240" w:lineRule="auto"/>
              <w:contextualSpacing/>
              <w:jc w:val="center"/>
              <w:rPr>
                <w:rFonts w:cstheme="minorHAnsi"/>
                <w:b/>
              </w:rPr>
            </w:pPr>
            <w:r w:rsidRPr="00AB3CD1">
              <w:rPr>
                <w:rFonts w:cstheme="minorHAnsi"/>
                <w:b/>
              </w:rPr>
              <w:t xml:space="preserve">Stage 1: </w:t>
            </w:r>
            <w:r w:rsidRPr="00AB3CD1">
              <w:rPr>
                <w:rFonts w:cstheme="minorHAnsi"/>
                <w:b/>
              </w:rPr>
              <w:br/>
              <w:t>Yearly</w:t>
            </w:r>
            <w:r w:rsidRPr="00AB3CD1">
              <w:rPr>
                <w:rFonts w:cstheme="minorHAnsi"/>
                <w:b/>
              </w:rPr>
              <w:br/>
              <w:t>Deductible</w:t>
            </w:r>
          </w:p>
        </w:tc>
        <w:tc>
          <w:tcPr>
            <w:tcW w:w="2340" w:type="dxa"/>
            <w:tcBorders>
              <w:top w:val="single" w:sz="24" w:space="0" w:color="auto"/>
              <w:left w:val="single" w:sz="24" w:space="0" w:color="auto"/>
              <w:bottom w:val="single" w:sz="18" w:space="0" w:color="auto"/>
              <w:right w:val="single" w:sz="24" w:space="0" w:color="auto"/>
            </w:tcBorders>
            <w:shd w:val="clear" w:color="auto" w:fill="231F20"/>
            <w:vAlign w:val="bottom"/>
          </w:tcPr>
          <w:p w14:paraId="5C2C9C88" w14:textId="77777777" w:rsidR="008C0E37" w:rsidRPr="00AB3CD1" w:rsidRDefault="008C0E37" w:rsidP="00AE0E06">
            <w:pPr>
              <w:pStyle w:val="TableParagraph"/>
              <w:spacing w:line="240" w:lineRule="auto"/>
              <w:contextualSpacing/>
              <w:jc w:val="center"/>
              <w:rPr>
                <w:rFonts w:cstheme="minorHAnsi"/>
                <w:b/>
                <w:sz w:val="26"/>
              </w:rPr>
            </w:pPr>
            <w:r w:rsidRPr="00AB3CD1">
              <w:rPr>
                <w:rFonts w:cstheme="minorHAnsi"/>
                <w:b/>
                <w:color w:val="FFFFFF"/>
                <w:spacing w:val="-8"/>
              </w:rPr>
              <w:t>You’re</w:t>
            </w:r>
            <w:r w:rsidRPr="00AB3CD1">
              <w:rPr>
                <w:rFonts w:cstheme="minorHAnsi"/>
                <w:b/>
                <w:color w:val="FFFFFF"/>
                <w:spacing w:val="-6"/>
              </w:rPr>
              <w:t xml:space="preserve"> </w:t>
            </w:r>
            <w:r w:rsidRPr="00AB3CD1">
              <w:rPr>
                <w:rFonts w:cstheme="minorHAnsi"/>
                <w:b/>
                <w:color w:val="FFFFFF"/>
                <w:spacing w:val="-8"/>
              </w:rPr>
              <w:t xml:space="preserve">in </w:t>
            </w:r>
            <w:r w:rsidRPr="00AB3CD1">
              <w:rPr>
                <w:rFonts w:cstheme="minorHAnsi"/>
                <w:b/>
                <w:color w:val="FFFFFF"/>
                <w:spacing w:val="-8"/>
              </w:rPr>
              <w:br/>
            </w:r>
            <w:r w:rsidRPr="00AB3CD1">
              <w:rPr>
                <w:rFonts w:cstheme="minorHAnsi"/>
                <w:b/>
                <w:color w:val="FFFFFF"/>
              </w:rPr>
              <w:t>Stage</w:t>
            </w:r>
            <w:r w:rsidRPr="00AB3CD1">
              <w:rPr>
                <w:rFonts w:cstheme="minorHAnsi"/>
                <w:b/>
                <w:color w:val="FFFFFF"/>
                <w:spacing w:val="-8"/>
              </w:rPr>
              <w:t xml:space="preserve"> </w:t>
            </w:r>
            <w:r w:rsidRPr="00AB3CD1">
              <w:rPr>
                <w:rFonts w:cstheme="minorHAnsi"/>
                <w:b/>
                <w:color w:val="FFFFFF"/>
              </w:rPr>
              <w:t xml:space="preserve">2: </w:t>
            </w:r>
            <w:r w:rsidRPr="00AB3CD1">
              <w:rPr>
                <w:rFonts w:cstheme="minorHAnsi"/>
                <w:b/>
                <w:color w:val="FFFFFF"/>
              </w:rPr>
              <w:br/>
            </w:r>
            <w:r w:rsidRPr="00AB3CD1">
              <w:rPr>
                <w:rFonts w:cstheme="minorHAnsi"/>
                <w:b/>
                <w:color w:val="FFFFFF"/>
                <w:spacing w:val="-2"/>
              </w:rPr>
              <w:t>Initial</w:t>
            </w:r>
            <w:r w:rsidRPr="00AB3CD1">
              <w:rPr>
                <w:rFonts w:cstheme="minorHAnsi"/>
                <w:b/>
              </w:rPr>
              <w:t xml:space="preserve"> </w:t>
            </w:r>
            <w:r w:rsidRPr="00AB3CD1">
              <w:rPr>
                <w:rFonts w:cstheme="minorHAnsi"/>
                <w:b/>
              </w:rPr>
              <w:br/>
            </w:r>
            <w:r w:rsidRPr="00AB3CD1">
              <w:rPr>
                <w:rFonts w:cstheme="minorHAnsi"/>
                <w:b/>
                <w:color w:val="FFFFFF"/>
                <w:spacing w:val="-2"/>
              </w:rPr>
              <w:t>Coverage</w:t>
            </w:r>
          </w:p>
        </w:tc>
        <w:tc>
          <w:tcPr>
            <w:tcW w:w="2610" w:type="dxa"/>
            <w:tcBorders>
              <w:top w:val="nil"/>
              <w:left w:val="nil"/>
              <w:bottom w:val="dotted" w:sz="6" w:space="0" w:color="231F20"/>
              <w:right w:val="nil"/>
            </w:tcBorders>
            <w:vAlign w:val="bottom"/>
          </w:tcPr>
          <w:p w14:paraId="42B145B1" w14:textId="460181D2" w:rsidR="008C0E37" w:rsidRPr="00AB3CD1" w:rsidRDefault="008C0E37" w:rsidP="00AE0E06">
            <w:pPr>
              <w:pStyle w:val="TableParagraph"/>
              <w:spacing w:line="240" w:lineRule="auto"/>
              <w:contextualSpacing/>
              <w:jc w:val="center"/>
              <w:rPr>
                <w:rFonts w:cstheme="minorHAnsi"/>
                <w:b/>
              </w:rPr>
            </w:pPr>
            <w:r w:rsidRPr="00AB3CD1">
              <w:rPr>
                <w:rFonts w:cstheme="minorHAnsi"/>
                <w:b/>
              </w:rPr>
              <w:t xml:space="preserve">Stage 3: </w:t>
            </w:r>
            <w:r w:rsidR="004647DE" w:rsidRPr="00AB3CD1">
              <w:rPr>
                <w:rFonts w:cstheme="minorHAnsi"/>
                <w:b/>
              </w:rPr>
              <w:br/>
            </w:r>
            <w:r w:rsidRPr="00AB3CD1">
              <w:rPr>
                <w:rFonts w:cstheme="minorHAnsi"/>
                <w:b/>
              </w:rPr>
              <w:t xml:space="preserve">Catastrophic </w:t>
            </w:r>
            <w:r w:rsidR="004647DE" w:rsidRPr="00AB3CD1">
              <w:rPr>
                <w:rFonts w:cstheme="minorHAnsi"/>
                <w:b/>
              </w:rPr>
              <w:br/>
            </w:r>
            <w:r w:rsidRPr="00AB3CD1">
              <w:rPr>
                <w:rFonts w:cstheme="minorHAnsi"/>
                <w:b/>
              </w:rPr>
              <w:t>Coverage</w:t>
            </w:r>
          </w:p>
        </w:tc>
      </w:tr>
      <w:tr w:rsidR="008C0E37" w:rsidRPr="00781FA7" w14:paraId="2763A815" w14:textId="77777777" w:rsidTr="00851807">
        <w:trPr>
          <w:trHeight w:val="510"/>
        </w:trPr>
        <w:tc>
          <w:tcPr>
            <w:tcW w:w="3090" w:type="dxa"/>
            <w:tcBorders>
              <w:top w:val="dotted" w:sz="6" w:space="0" w:color="231F20"/>
              <w:left w:val="nil"/>
              <w:bottom w:val="dotted" w:sz="6" w:space="0" w:color="231F20"/>
              <w:right w:val="dotted" w:sz="6" w:space="0" w:color="231F20"/>
            </w:tcBorders>
            <w:vAlign w:val="center"/>
          </w:tcPr>
          <w:p w14:paraId="0AF3AA68" w14:textId="6A9A6D9C" w:rsidR="008C0E37" w:rsidRPr="00AB3CD1" w:rsidRDefault="008C0E37" w:rsidP="0015535C">
            <w:pPr>
              <w:pStyle w:val="TableParagraph"/>
              <w:spacing w:before="91"/>
              <w:ind w:left="39"/>
              <w:rPr>
                <w:rFonts w:cstheme="minorHAnsi"/>
                <w:b/>
              </w:rPr>
            </w:pPr>
            <w:r w:rsidRPr="00AB3CD1">
              <w:rPr>
                <w:rFonts w:cstheme="minorHAnsi"/>
                <w:b/>
                <w:color w:val="231F20"/>
              </w:rPr>
              <w:t>Out-of-</w:t>
            </w:r>
            <w:r w:rsidR="00EC42BA" w:rsidRPr="00AB3CD1">
              <w:rPr>
                <w:rFonts w:cstheme="minorHAnsi"/>
                <w:b/>
                <w:color w:val="231F20"/>
              </w:rPr>
              <w:t xml:space="preserve">Pocket </w:t>
            </w:r>
            <w:r w:rsidR="00EC42BA" w:rsidRPr="00AB3CD1">
              <w:rPr>
                <w:rFonts w:cstheme="minorHAnsi"/>
                <w:b/>
                <w:color w:val="231F20"/>
                <w:spacing w:val="-2"/>
              </w:rPr>
              <w:t>Costs</w:t>
            </w:r>
          </w:p>
        </w:tc>
        <w:tc>
          <w:tcPr>
            <w:tcW w:w="2580" w:type="dxa"/>
            <w:tcBorders>
              <w:top w:val="dotted" w:sz="6" w:space="0" w:color="231F20"/>
              <w:left w:val="dotted" w:sz="6" w:space="0" w:color="231F20"/>
              <w:bottom w:val="dotted" w:sz="6" w:space="0" w:color="231F20"/>
              <w:right w:val="single" w:sz="18" w:space="0" w:color="auto"/>
            </w:tcBorders>
            <w:vAlign w:val="center"/>
          </w:tcPr>
          <w:p w14:paraId="40DD08B6" w14:textId="77777777" w:rsidR="008C0E37" w:rsidRPr="00AB3CD1" w:rsidRDefault="008C0E37" w:rsidP="0015535C">
            <w:pPr>
              <w:pStyle w:val="TableParagraph"/>
              <w:spacing w:before="136"/>
              <w:ind w:left="49" w:right="27"/>
              <w:jc w:val="center"/>
              <w:rPr>
                <w:rFonts w:cstheme="minorHAnsi"/>
                <w:i/>
              </w:rPr>
            </w:pPr>
            <w:r w:rsidRPr="00AB3CD1">
              <w:rPr>
                <w:rFonts w:cstheme="minorHAnsi"/>
                <w:i/>
                <w:color w:val="231F20"/>
              </w:rPr>
              <w:t xml:space="preserve">lasts until </w:t>
            </w:r>
          </w:p>
          <w:p w14:paraId="4EFBFFFE" w14:textId="0A9A5F60" w:rsidR="00A171A7" w:rsidRPr="00AB3CD1" w:rsidRDefault="000F45F0" w:rsidP="00A171A7">
            <w:pPr>
              <w:pStyle w:val="TableParagraph"/>
              <w:spacing w:before="7"/>
              <w:ind w:left="49" w:right="27"/>
              <w:jc w:val="center"/>
              <w:rPr>
                <w:rFonts w:cstheme="minorHAnsi"/>
                <w:b/>
                <w:i/>
                <w:color w:val="231F20"/>
              </w:rPr>
            </w:pPr>
            <w:r w:rsidRPr="00AB3CD1">
              <w:rPr>
                <w:rFonts w:cstheme="minorHAnsi"/>
                <w:b/>
                <w:i/>
                <w:color w:val="231F20"/>
              </w:rPr>
              <w:t>Out</w:t>
            </w:r>
            <w:r w:rsidR="008C0E37" w:rsidRPr="00AB3CD1">
              <w:rPr>
                <w:rFonts w:cstheme="minorHAnsi"/>
                <w:b/>
                <w:i/>
                <w:color w:val="231F20"/>
              </w:rPr>
              <w:t>-of-</w:t>
            </w:r>
            <w:r w:rsidRPr="00AB3CD1">
              <w:rPr>
                <w:rFonts w:cstheme="minorHAnsi"/>
                <w:b/>
                <w:i/>
                <w:color w:val="231F20"/>
              </w:rPr>
              <w:t xml:space="preserve">Pocket Costs </w:t>
            </w:r>
          </w:p>
          <w:p w14:paraId="7AA3F90B" w14:textId="449C8B47" w:rsidR="00A171A7" w:rsidRPr="00AB3CD1" w:rsidRDefault="008C0E37" w:rsidP="00A171A7">
            <w:pPr>
              <w:pStyle w:val="TableParagraph"/>
              <w:spacing w:before="7"/>
              <w:ind w:left="49" w:right="27"/>
              <w:jc w:val="center"/>
              <w:rPr>
                <w:rFonts w:cstheme="minorHAnsi"/>
                <w:b/>
                <w:i/>
                <w:color w:val="231F20"/>
              </w:rPr>
            </w:pPr>
            <w:r w:rsidRPr="00AB3CD1">
              <w:rPr>
                <w:rFonts w:cstheme="minorHAnsi"/>
                <w:i/>
                <w:color w:val="231F20"/>
              </w:rPr>
              <w:t xml:space="preserve">reach </w:t>
            </w:r>
            <w:r w:rsidRPr="00AB3CD1">
              <w:rPr>
                <w:rFonts w:cstheme="minorHAnsi"/>
                <w:b/>
                <w:i/>
                <w:color w:val="231F20"/>
              </w:rPr>
              <w:t>$</w:t>
            </w:r>
            <w:r w:rsidR="00812324" w:rsidRPr="00AB3CD1">
              <w:rPr>
                <w:rFonts w:cstheme="minorHAnsi"/>
                <w:b/>
                <w:i/>
                <w:color w:val="231F20"/>
              </w:rPr>
              <w:t>590</w:t>
            </w:r>
            <w:r w:rsidR="00A171A7" w:rsidRPr="00AB3CD1">
              <w:rPr>
                <w:rFonts w:cstheme="minorHAnsi"/>
                <w:b/>
                <w:i/>
                <w:color w:val="231F20"/>
              </w:rPr>
              <w:t xml:space="preserve"> </w:t>
            </w:r>
          </w:p>
        </w:tc>
        <w:tc>
          <w:tcPr>
            <w:tcW w:w="2340" w:type="dxa"/>
            <w:tcBorders>
              <w:top w:val="single" w:sz="18" w:space="0" w:color="auto"/>
              <w:left w:val="single" w:sz="18" w:space="0" w:color="auto"/>
              <w:bottom w:val="single" w:sz="18" w:space="0" w:color="auto"/>
              <w:right w:val="single" w:sz="18" w:space="0" w:color="auto"/>
            </w:tcBorders>
            <w:vAlign w:val="center"/>
          </w:tcPr>
          <w:p w14:paraId="7F960D68" w14:textId="51D3A4D0" w:rsidR="008C0E37" w:rsidRPr="00AB3CD1" w:rsidRDefault="008C0E37" w:rsidP="0015535C">
            <w:pPr>
              <w:pStyle w:val="TableParagraph"/>
              <w:spacing w:before="91"/>
              <w:ind w:left="120" w:right="14"/>
              <w:jc w:val="center"/>
              <w:rPr>
                <w:rFonts w:cstheme="minorHAnsi"/>
                <w:b/>
              </w:rPr>
            </w:pPr>
            <w:r w:rsidRPr="00AB3CD1">
              <w:rPr>
                <w:rFonts w:cstheme="minorHAnsi"/>
                <w:b/>
                <w:color w:val="231F20"/>
                <w:spacing w:val="-2"/>
              </w:rPr>
              <w:t>$</w:t>
            </w:r>
            <w:r w:rsidR="00295052" w:rsidRPr="00AB3CD1">
              <w:rPr>
                <w:rFonts w:cstheme="minorHAnsi"/>
                <w:b/>
                <w:color w:val="231F20"/>
                <w:spacing w:val="-2"/>
              </w:rPr>
              <w:t>632</w:t>
            </w:r>
          </w:p>
        </w:tc>
        <w:tc>
          <w:tcPr>
            <w:tcW w:w="2610" w:type="dxa"/>
            <w:tcBorders>
              <w:top w:val="dotted" w:sz="6" w:space="0" w:color="231F20"/>
              <w:left w:val="single" w:sz="18" w:space="0" w:color="auto"/>
              <w:bottom w:val="dotted" w:sz="6" w:space="0" w:color="231F20"/>
              <w:right w:val="nil"/>
            </w:tcBorders>
            <w:vAlign w:val="center"/>
          </w:tcPr>
          <w:p w14:paraId="5C3852FB" w14:textId="77777777" w:rsidR="008C0E37" w:rsidRPr="00AB3CD1" w:rsidRDefault="008C0E37" w:rsidP="0015535C">
            <w:pPr>
              <w:pStyle w:val="TableParagraph"/>
              <w:spacing w:before="136"/>
              <w:ind w:left="147" w:right="98"/>
              <w:jc w:val="center"/>
              <w:rPr>
                <w:rFonts w:cstheme="minorHAnsi"/>
                <w:i/>
              </w:rPr>
            </w:pPr>
            <w:r w:rsidRPr="00AB3CD1">
              <w:rPr>
                <w:rFonts w:cstheme="minorHAnsi"/>
                <w:i/>
                <w:color w:val="231F20"/>
              </w:rPr>
              <w:t xml:space="preserve">starts when </w:t>
            </w:r>
          </w:p>
          <w:p w14:paraId="77D4400C" w14:textId="11EE062F" w:rsidR="008C0E37" w:rsidRPr="00AB3CD1" w:rsidRDefault="00FD1F0A" w:rsidP="0015535C">
            <w:pPr>
              <w:pStyle w:val="TableParagraph"/>
              <w:spacing w:before="7"/>
              <w:ind w:left="147" w:right="98"/>
              <w:jc w:val="center"/>
              <w:rPr>
                <w:rFonts w:cstheme="minorHAnsi"/>
                <w:b/>
                <w:i/>
              </w:rPr>
            </w:pPr>
            <w:r w:rsidRPr="00AB3CD1">
              <w:rPr>
                <w:rFonts w:cstheme="minorHAnsi"/>
                <w:b/>
                <w:i/>
                <w:color w:val="231F20"/>
              </w:rPr>
              <w:t>Out</w:t>
            </w:r>
            <w:r w:rsidR="008C0E37" w:rsidRPr="00AB3CD1">
              <w:rPr>
                <w:rFonts w:cstheme="minorHAnsi"/>
                <w:b/>
                <w:i/>
                <w:color w:val="231F20"/>
              </w:rPr>
              <w:t>-of-</w:t>
            </w:r>
            <w:r w:rsidRPr="00AB3CD1">
              <w:rPr>
                <w:rFonts w:cstheme="minorHAnsi"/>
                <w:b/>
                <w:i/>
                <w:color w:val="231F20"/>
              </w:rPr>
              <w:t>Pocket Costs</w:t>
            </w:r>
          </w:p>
          <w:p w14:paraId="24A9F689" w14:textId="26124312" w:rsidR="008C0E37" w:rsidRPr="00AB3CD1" w:rsidRDefault="008C0E37" w:rsidP="0015535C">
            <w:pPr>
              <w:pStyle w:val="TableParagraph"/>
              <w:spacing w:before="7"/>
              <w:ind w:left="147" w:right="98"/>
              <w:jc w:val="center"/>
              <w:rPr>
                <w:rFonts w:cstheme="minorHAnsi"/>
                <w:i/>
              </w:rPr>
            </w:pPr>
            <w:r w:rsidRPr="00AB3CD1">
              <w:rPr>
                <w:rFonts w:cstheme="minorHAnsi"/>
                <w:i/>
              </w:rPr>
              <w:t>reach</w:t>
            </w:r>
            <w:r w:rsidRPr="00AB3CD1">
              <w:rPr>
                <w:rFonts w:cstheme="minorHAnsi"/>
                <w:b/>
              </w:rPr>
              <w:t xml:space="preserve"> $</w:t>
            </w:r>
            <w:r w:rsidR="00EC42BA" w:rsidRPr="00AB3CD1">
              <w:rPr>
                <w:rFonts w:cstheme="minorHAnsi"/>
                <w:b/>
              </w:rPr>
              <w:t>2,000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234"/>
        <w:gridCol w:w="5464"/>
      </w:tblGrid>
      <w:tr w:rsidR="005903E3" w:rsidRPr="00781FA7" w14:paraId="6434BDA8" w14:textId="77777777" w:rsidTr="00FE1912">
        <w:tc>
          <w:tcPr>
            <w:tcW w:w="5102" w:type="dxa"/>
          </w:tcPr>
          <w:p w14:paraId="7CBC0929" w14:textId="77777777" w:rsidR="005903E3" w:rsidRPr="00AB3CD1" w:rsidRDefault="005903E3" w:rsidP="00237350">
            <w:pPr>
              <w:pStyle w:val="Heading3"/>
              <w:spacing w:before="360"/>
              <w:rPr>
                <w:rFonts w:asciiTheme="minorHAnsi" w:hAnsiTheme="minorHAnsi" w:cstheme="minorHAnsi"/>
              </w:rPr>
            </w:pPr>
            <w:bookmarkStart w:id="28" w:name="_Toc127954538"/>
            <w:r w:rsidRPr="00AB3CD1">
              <w:rPr>
                <w:rFonts w:asciiTheme="minorHAnsi" w:hAnsiTheme="minorHAnsi" w:cstheme="minorHAnsi"/>
              </w:rPr>
              <w:t>You’re in Stage 2: Initial Coverage</w:t>
            </w:r>
            <w:bookmarkEnd w:id="28"/>
          </w:p>
          <w:p w14:paraId="54B8764F" w14:textId="77777777" w:rsidR="005903E3" w:rsidRPr="00781FA7" w:rsidRDefault="005903E3" w:rsidP="00683CC9">
            <w:pPr>
              <w:pStyle w:val="BodyTextspace"/>
              <w:rPr>
                <w:rFonts w:cstheme="minorHAnsi"/>
              </w:rPr>
            </w:pPr>
            <w:r w:rsidRPr="00781FA7">
              <w:rPr>
                <w:rFonts w:cstheme="minorHAnsi"/>
              </w:rPr>
              <w:t>During this payment stage, the plan pays its share of</w:t>
            </w:r>
            <w:r w:rsidRPr="00781FA7">
              <w:rPr>
                <w:rFonts w:cstheme="minorHAnsi"/>
                <w:spacing w:val="-4"/>
              </w:rPr>
              <w:t xml:space="preserve"> </w:t>
            </w:r>
            <w:r w:rsidRPr="00781FA7">
              <w:rPr>
                <w:rFonts w:cstheme="minorHAnsi"/>
              </w:rPr>
              <w:t>the</w:t>
            </w:r>
            <w:r w:rsidRPr="00781FA7">
              <w:rPr>
                <w:rFonts w:cstheme="minorHAnsi"/>
                <w:spacing w:val="-4"/>
              </w:rPr>
              <w:t xml:space="preserve"> </w:t>
            </w:r>
            <w:r w:rsidRPr="00781FA7">
              <w:rPr>
                <w:rFonts w:cstheme="minorHAnsi"/>
              </w:rPr>
              <w:t>cost</w:t>
            </w:r>
            <w:r w:rsidRPr="00781FA7">
              <w:rPr>
                <w:rFonts w:cstheme="minorHAnsi"/>
                <w:spacing w:val="-4"/>
              </w:rPr>
              <w:t xml:space="preserve"> </w:t>
            </w:r>
            <w:r w:rsidRPr="00781FA7">
              <w:rPr>
                <w:rFonts w:cstheme="minorHAnsi"/>
              </w:rPr>
              <w:t>of</w:t>
            </w:r>
            <w:r w:rsidRPr="00781FA7">
              <w:rPr>
                <w:rFonts w:cstheme="minorHAnsi"/>
                <w:spacing w:val="-4"/>
              </w:rPr>
              <w:t xml:space="preserve"> </w:t>
            </w:r>
            <w:r w:rsidRPr="00781FA7">
              <w:rPr>
                <w:rFonts w:cstheme="minorHAnsi"/>
              </w:rPr>
              <w:t>your drugs</w:t>
            </w:r>
            <w:r w:rsidRPr="00781FA7">
              <w:rPr>
                <w:rFonts w:cstheme="minorHAnsi"/>
                <w:spacing w:val="-4"/>
              </w:rPr>
              <w:t xml:space="preserve"> </w:t>
            </w:r>
            <w:r w:rsidRPr="00781FA7">
              <w:rPr>
                <w:rFonts w:cstheme="minorHAnsi"/>
              </w:rPr>
              <w:t>and</w:t>
            </w:r>
            <w:r w:rsidRPr="00781FA7">
              <w:rPr>
                <w:rFonts w:cstheme="minorHAnsi"/>
                <w:spacing w:val="-4"/>
              </w:rPr>
              <w:t xml:space="preserve"> </w:t>
            </w:r>
            <w:r w:rsidRPr="00781FA7">
              <w:rPr>
                <w:rFonts w:cstheme="minorHAnsi"/>
              </w:rPr>
              <w:t>you</w:t>
            </w:r>
            <w:r w:rsidRPr="00781FA7">
              <w:rPr>
                <w:rFonts w:cstheme="minorHAnsi"/>
                <w:spacing w:val="-4"/>
              </w:rPr>
              <w:t xml:space="preserve"> </w:t>
            </w:r>
            <w:r w:rsidRPr="00781FA7">
              <w:rPr>
                <w:rFonts w:cstheme="minorHAnsi"/>
              </w:rPr>
              <w:t>(or</w:t>
            </w:r>
            <w:r w:rsidRPr="00781FA7">
              <w:rPr>
                <w:rFonts w:cstheme="minorHAnsi"/>
                <w:spacing w:val="-4"/>
              </w:rPr>
              <w:t xml:space="preserve"> </w:t>
            </w:r>
            <w:r w:rsidRPr="00781FA7">
              <w:rPr>
                <w:rFonts w:cstheme="minorHAnsi"/>
              </w:rPr>
              <w:t>others</w:t>
            </w:r>
            <w:r w:rsidRPr="00781FA7">
              <w:rPr>
                <w:rFonts w:cstheme="minorHAnsi"/>
                <w:spacing w:val="-4"/>
              </w:rPr>
              <w:t xml:space="preserve"> </w:t>
            </w:r>
            <w:r w:rsidRPr="00781FA7">
              <w:rPr>
                <w:rFonts w:cstheme="minorHAnsi"/>
              </w:rPr>
              <w:t>on</w:t>
            </w:r>
            <w:r w:rsidRPr="00781FA7">
              <w:rPr>
                <w:rFonts w:cstheme="minorHAnsi"/>
                <w:spacing w:val="-4"/>
              </w:rPr>
              <w:t xml:space="preserve"> </w:t>
            </w:r>
            <w:r w:rsidRPr="00781FA7">
              <w:rPr>
                <w:rFonts w:cstheme="minorHAnsi"/>
              </w:rPr>
              <w:t>your behalf) pay your share of the cost.</w:t>
            </w:r>
          </w:p>
          <w:p w14:paraId="439F9DD3" w14:textId="0870C86A" w:rsidR="00FE1912" w:rsidRPr="00781FA7" w:rsidRDefault="005903E3" w:rsidP="00851807">
            <w:pPr>
              <w:pStyle w:val="BodyTextspace"/>
              <w:rPr>
                <w:rFonts w:cstheme="minorHAnsi"/>
              </w:rPr>
            </w:pPr>
            <w:r w:rsidRPr="00781FA7">
              <w:rPr>
                <w:rFonts w:cstheme="minorHAnsi"/>
              </w:rPr>
              <w:t xml:space="preserve">You generally stay in this stage until your </w:t>
            </w:r>
            <w:r w:rsidRPr="00781FA7">
              <w:rPr>
                <w:rFonts w:cstheme="minorHAnsi"/>
                <w:b/>
              </w:rPr>
              <w:t xml:space="preserve">year-to-date </w:t>
            </w:r>
            <w:r w:rsidR="000F45F0" w:rsidRPr="00781FA7">
              <w:rPr>
                <w:rFonts w:cstheme="minorHAnsi"/>
                <w:b/>
              </w:rPr>
              <w:t>Out-of-Pocket Costs</w:t>
            </w:r>
            <w:r w:rsidRPr="00781FA7">
              <w:rPr>
                <w:rFonts w:cstheme="minorHAnsi"/>
              </w:rPr>
              <w:t xml:space="preserve"> reach </w:t>
            </w:r>
            <w:r w:rsidRPr="00781FA7">
              <w:rPr>
                <w:rFonts w:cstheme="minorHAnsi"/>
                <w:b/>
              </w:rPr>
              <w:t>$</w:t>
            </w:r>
            <w:r w:rsidR="007B7907" w:rsidRPr="00781FA7">
              <w:rPr>
                <w:rFonts w:cstheme="minorHAnsi"/>
                <w:b/>
              </w:rPr>
              <w:t>2,000</w:t>
            </w:r>
            <w:r w:rsidRPr="00781FA7">
              <w:rPr>
                <w:rFonts w:cstheme="minorHAnsi"/>
              </w:rPr>
              <w:t>. As of March 3</w:t>
            </w:r>
            <w:r w:rsidR="002124DD" w:rsidRPr="00781FA7">
              <w:rPr>
                <w:rFonts w:cstheme="minorHAnsi"/>
              </w:rPr>
              <w:t>1</w:t>
            </w:r>
            <w:r w:rsidRPr="00781FA7">
              <w:rPr>
                <w:rFonts w:cstheme="minorHAnsi"/>
              </w:rPr>
              <w:t xml:space="preserve">, </w:t>
            </w:r>
            <w:proofErr w:type="gramStart"/>
            <w:r w:rsidR="007B7907" w:rsidRPr="00781FA7">
              <w:rPr>
                <w:rFonts w:cstheme="minorHAnsi"/>
              </w:rPr>
              <w:t>202</w:t>
            </w:r>
            <w:r w:rsidR="008C0E37" w:rsidRPr="00781FA7">
              <w:rPr>
                <w:rFonts w:cstheme="minorHAnsi"/>
              </w:rPr>
              <w:t>5</w:t>
            </w:r>
            <w:proofErr w:type="gramEnd"/>
            <w:r w:rsidRPr="00781FA7">
              <w:rPr>
                <w:rFonts w:cstheme="minorHAnsi"/>
              </w:rPr>
              <w:t xml:space="preserve"> your </w:t>
            </w:r>
            <w:r w:rsidR="00237350">
              <w:rPr>
                <w:rFonts w:cstheme="minorHAnsi"/>
              </w:rPr>
              <w:br/>
            </w:r>
            <w:r w:rsidRPr="00781FA7">
              <w:rPr>
                <w:rFonts w:cstheme="minorHAnsi"/>
              </w:rPr>
              <w:t xml:space="preserve">year-to-date </w:t>
            </w:r>
            <w:r w:rsidR="000F45F0" w:rsidRPr="00781FA7">
              <w:rPr>
                <w:rFonts w:cstheme="minorHAnsi"/>
              </w:rPr>
              <w:t>Out-of-Pocket Costs</w:t>
            </w:r>
            <w:r w:rsidRPr="00781FA7">
              <w:rPr>
                <w:rFonts w:cstheme="minorHAnsi"/>
              </w:rPr>
              <w:t xml:space="preserve"> were </w:t>
            </w:r>
            <w:r w:rsidRPr="00781FA7">
              <w:rPr>
                <w:rFonts w:cstheme="minorHAnsi"/>
                <w:b/>
              </w:rPr>
              <w:t>$</w:t>
            </w:r>
            <w:r w:rsidR="00295052" w:rsidRPr="00781FA7">
              <w:rPr>
                <w:rFonts w:cstheme="minorHAnsi"/>
                <w:b/>
              </w:rPr>
              <w:t>632</w:t>
            </w:r>
            <w:r w:rsidRPr="00781FA7">
              <w:rPr>
                <w:rFonts w:cstheme="minorHAnsi"/>
              </w:rPr>
              <w:t>.</w:t>
            </w:r>
          </w:p>
        </w:tc>
        <w:tc>
          <w:tcPr>
            <w:tcW w:w="234" w:type="dxa"/>
          </w:tcPr>
          <w:p w14:paraId="5D767B6C" w14:textId="77777777" w:rsidR="005903E3" w:rsidRPr="00AB3CD1" w:rsidRDefault="005903E3" w:rsidP="0015535C">
            <w:pPr>
              <w:rPr>
                <w:rFonts w:cstheme="minorHAnsi"/>
              </w:rPr>
            </w:pPr>
          </w:p>
        </w:tc>
        <w:tc>
          <w:tcPr>
            <w:tcW w:w="5464" w:type="dxa"/>
          </w:tcPr>
          <w:p w14:paraId="547F4A09" w14:textId="77777777" w:rsidR="00AE0E06" w:rsidRDefault="00AE0E06" w:rsidP="0015535C">
            <w:pPr>
              <w:rPr>
                <w:rFonts w:cstheme="minorHAnsi"/>
              </w:rPr>
            </w:pPr>
          </w:p>
          <w:p w14:paraId="16698D4B" w14:textId="77777777" w:rsidR="00AE0E06" w:rsidRDefault="00AE0E06" w:rsidP="0015535C">
            <w:pPr>
              <w:rPr>
                <w:rFonts w:cstheme="minorHAnsi"/>
              </w:rPr>
            </w:pPr>
          </w:p>
          <w:p w14:paraId="1E3313B6" w14:textId="77777777" w:rsidR="00237350" w:rsidRDefault="00237350" w:rsidP="0015535C">
            <w:pPr>
              <w:rPr>
                <w:rFonts w:cstheme="minorHAnsi"/>
              </w:rPr>
            </w:pPr>
          </w:p>
          <w:p w14:paraId="00F66AED" w14:textId="77777777" w:rsidR="00237350" w:rsidRDefault="00237350" w:rsidP="0015535C">
            <w:pPr>
              <w:rPr>
                <w:rFonts w:cstheme="minorHAnsi"/>
              </w:rPr>
            </w:pPr>
          </w:p>
          <w:p w14:paraId="031F99A3" w14:textId="77777777" w:rsidR="00AE0E06" w:rsidRDefault="00AE0E06" w:rsidP="0015535C">
            <w:pPr>
              <w:rPr>
                <w:rFonts w:cstheme="minorHAnsi"/>
              </w:rPr>
            </w:pPr>
          </w:p>
          <w:p w14:paraId="6950572A" w14:textId="77777777" w:rsidR="00AE0E06" w:rsidRDefault="00AE0E06" w:rsidP="0015535C">
            <w:pPr>
              <w:rPr>
                <w:rFonts w:cstheme="minorHAnsi"/>
              </w:rPr>
            </w:pPr>
          </w:p>
          <w:p w14:paraId="324B0B53" w14:textId="77777777" w:rsidR="00AE0E06" w:rsidRDefault="00AE0E06" w:rsidP="0015535C">
            <w:pPr>
              <w:rPr>
                <w:rFonts w:cstheme="minorHAnsi"/>
              </w:rPr>
            </w:pPr>
          </w:p>
          <w:p w14:paraId="4A40AC9B" w14:textId="77777777" w:rsidR="00AE0E06" w:rsidRDefault="00AE0E06" w:rsidP="0015535C">
            <w:pPr>
              <w:rPr>
                <w:rFonts w:cstheme="minorHAnsi"/>
              </w:rPr>
            </w:pPr>
          </w:p>
          <w:p w14:paraId="30A12239" w14:textId="77777777" w:rsidR="00AE0E06" w:rsidRDefault="00AE0E06" w:rsidP="0015535C">
            <w:pPr>
              <w:rPr>
                <w:rFonts w:cstheme="minorHAnsi"/>
              </w:rPr>
            </w:pPr>
          </w:p>
          <w:p w14:paraId="2569BAEC" w14:textId="25335FA8" w:rsidR="00AE0E06" w:rsidRPr="00AB3CD1" w:rsidRDefault="00AE0E06" w:rsidP="0015535C">
            <w:pPr>
              <w:rPr>
                <w:rFonts w:cstheme="minorHAnsi"/>
              </w:rPr>
            </w:pPr>
            <w:r w:rsidRPr="00AB3CD1">
              <w:rPr>
                <w:rFonts w:cstheme="minorHAnsi"/>
                <w:noProof/>
              </w:rPr>
              <mc:AlternateContent>
                <mc:Choice Requires="wps">
                  <w:drawing>
                    <wp:inline distT="0" distB="0" distL="0" distR="0" wp14:anchorId="3EE984DA" wp14:editId="1F9A6A5A">
                      <wp:extent cx="3332480" cy="1152525"/>
                      <wp:effectExtent l="0" t="0" r="0" b="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32480"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AA12D" w14:textId="77777777" w:rsidR="00AE0E06" w:rsidRPr="00721C4D" w:rsidRDefault="00AE0E06" w:rsidP="00AE0E06">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rPr>
                                      <w:spacing w:val="-4"/>
                                    </w:rPr>
                                    <w:t>next?</w:t>
                                  </w:r>
                                </w:p>
                                <w:p w14:paraId="1CF6053B" w14:textId="69C53477" w:rsidR="00AE0E06" w:rsidRPr="00721C4D" w:rsidRDefault="00AE0E06" w:rsidP="00AE0E06">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1,368 </w:t>
                                  </w:r>
                                  <w:r w:rsidRPr="00721C4D">
                                    <w:rPr>
                                      <w:b/>
                                    </w:rPr>
                                    <w:t>in</w:t>
                                  </w:r>
                                  <w:r w:rsidRPr="00721C4D">
                                    <w:rPr>
                                      <w:b/>
                                      <w:spacing w:val="-3"/>
                                    </w:rPr>
                                    <w:t xml:space="preserve"> </w:t>
                                  </w:r>
                                  <w:r w:rsidR="00237350">
                                    <w:rPr>
                                      <w:b/>
                                      <w:spacing w:val="-3"/>
                                    </w:rPr>
                                    <w:br/>
                                  </w:r>
                                  <w:r>
                                    <w:rPr>
                                      <w:b/>
                                    </w:rPr>
                                    <w:t>Out-of-Pocket Costs</w:t>
                                  </w:r>
                                  <w:r w:rsidRPr="00721C4D">
                                    <w:rPr>
                                      <w:b/>
                                    </w:rPr>
                                    <w:t>,</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w:t>
                                  </w:r>
                                  <w:r>
                                    <w:t>3</w:t>
                                  </w:r>
                                  <w:r w:rsidRPr="00721C4D">
                                    <w:t xml:space="preserve">: </w:t>
                                  </w:r>
                                  <w:r>
                                    <w:t>Catastrophic Coverage</w:t>
                                  </w:r>
                                  <w:r w:rsidRPr="00721C4D">
                                    <w:t>).</w:t>
                                  </w:r>
                                </w:p>
                              </w:txbxContent>
                            </wps:txbx>
                            <wps:bodyPr rot="0" vert="horz" wrap="square" lIns="91440" tIns="91440" rIns="91440" bIns="91440" anchor="ctr" anchorCtr="0" upright="1">
                              <a:spAutoFit/>
                            </wps:bodyPr>
                          </wps:wsp>
                        </a:graphicData>
                      </a:graphic>
                    </wp:inline>
                  </w:drawing>
                </mc:Choice>
                <mc:Fallback>
                  <w:pict>
                    <v:shape w14:anchorId="3EE984DA" id="docshape61" o:spid="_x0000_s1029" type="#_x0000_t202" style="width:262.4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" fillcolor="#e6e7e8" stroked="f">
                      <v:path arrowok="t"/>
                      <v:textbox style="mso-fit-shape-to-text:t" inset=",7.2pt,,7.2pt">
                        <w:txbxContent>
                          <w:p w14:paraId="30AAA12D" w14:textId="77777777" w:rsidR="00AE0E06" w:rsidRPr="00721C4D" w:rsidRDefault="00AE0E06" w:rsidP="00AE0E06">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rPr>
                                <w:spacing w:val="-4"/>
                              </w:rPr>
                              <w:t>next?</w:t>
                            </w:r>
                          </w:p>
                          <w:p w14:paraId="1CF6053B" w14:textId="69C53477" w:rsidR="00AE0E06" w:rsidRPr="00721C4D" w:rsidRDefault="00AE0E06" w:rsidP="00AE0E06">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1,368 </w:t>
                            </w:r>
                            <w:r w:rsidRPr="00721C4D">
                              <w:rPr>
                                <w:b/>
                              </w:rPr>
                              <w:t>in</w:t>
                            </w:r>
                            <w:r w:rsidRPr="00721C4D">
                              <w:rPr>
                                <w:b/>
                                <w:spacing w:val="-3"/>
                              </w:rPr>
                              <w:t xml:space="preserve"> </w:t>
                            </w:r>
                            <w:r w:rsidR="00237350">
                              <w:rPr>
                                <w:b/>
                                <w:spacing w:val="-3"/>
                              </w:rPr>
                              <w:br/>
                            </w:r>
                            <w:r>
                              <w:rPr>
                                <w:b/>
                              </w:rPr>
                              <w:t>Out-of-Pocket Costs</w:t>
                            </w:r>
                            <w:r w:rsidRPr="00721C4D">
                              <w:rPr>
                                <w:b/>
                              </w:rPr>
                              <w:t>,</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w:t>
                            </w:r>
                            <w:r>
                              <w:t>3</w:t>
                            </w:r>
                            <w:r w:rsidRPr="00721C4D">
                              <w:t xml:space="preserve">: </w:t>
                            </w:r>
                            <w:r>
                              <w:t>Catastrophic Coverage</w:t>
                            </w:r>
                            <w:r w:rsidRPr="00721C4D">
                              <w:t>).</w:t>
                            </w:r>
                          </w:p>
                        </w:txbxContent>
                      </v:textbox>
                      <w10:anchorlock/>
                    </v:shape>
                  </w:pict>
                </mc:Fallback>
              </mc:AlternateContent>
            </w:r>
          </w:p>
        </w:tc>
      </w:tr>
      <w:tr w:rsidR="00CA5FAA" w:rsidRPr="00781FA7" w14:paraId="00F5A328" w14:textId="77777777" w:rsidTr="00206246">
        <w:tc>
          <w:tcPr>
            <w:tcW w:w="10800" w:type="dxa"/>
            <w:gridSpan w:val="3"/>
          </w:tcPr>
          <w:p w14:paraId="25A7AA75" w14:textId="77777777" w:rsidR="00CA5FAA" w:rsidRPr="00AB3CD1" w:rsidRDefault="00CA5FAA" w:rsidP="004D5938">
            <w:pPr>
              <w:pStyle w:val="Heading3"/>
              <w:rPr>
                <w:rFonts w:asciiTheme="minorHAnsi" w:hAnsiTheme="minorHAnsi" w:cstheme="minorHAnsi"/>
              </w:rPr>
            </w:pPr>
            <w:bookmarkStart w:id="29" w:name="_Toc127954539"/>
            <w:r w:rsidRPr="00AB3CD1">
              <w:rPr>
                <w:rFonts w:asciiTheme="minorHAnsi" w:hAnsiTheme="minorHAnsi" w:cstheme="minorHAnsi"/>
              </w:rPr>
              <w:t>About Coverage Stages</w:t>
            </w:r>
            <w:bookmarkEnd w:id="29"/>
          </w:p>
          <w:p w14:paraId="2C431C07" w14:textId="4AC63B98" w:rsidR="00CA5FAA" w:rsidRPr="00AB3CD1" w:rsidRDefault="00CA5FAA" w:rsidP="00683CC9">
            <w:pPr>
              <w:pStyle w:val="ListParagraph"/>
              <w:rPr>
                <w:rFonts w:asciiTheme="minorHAnsi" w:hAnsiTheme="minorHAnsi" w:cstheme="minorHAnsi"/>
                <w:b/>
                <w:bCs/>
              </w:rPr>
            </w:pPr>
            <w:r w:rsidRPr="00AB3CD1">
              <w:rPr>
                <w:rFonts w:asciiTheme="minorHAnsi" w:hAnsiTheme="minorHAnsi" w:cstheme="minorHAnsi"/>
                <w:b/>
                <w:bCs/>
                <w:color w:val="231F20"/>
                <w:spacing w:val="-2"/>
              </w:rPr>
              <w:t>Stage</w:t>
            </w:r>
            <w:r w:rsidRPr="00AB3CD1">
              <w:rPr>
                <w:rFonts w:asciiTheme="minorHAnsi" w:hAnsiTheme="minorHAnsi" w:cstheme="minorHAnsi"/>
                <w:b/>
                <w:bCs/>
                <w:color w:val="231F20"/>
              </w:rPr>
              <w:t xml:space="preserve"> </w:t>
            </w:r>
            <w:r w:rsidRPr="00AB3CD1">
              <w:rPr>
                <w:rFonts w:asciiTheme="minorHAnsi" w:hAnsiTheme="minorHAnsi" w:cstheme="minorHAnsi"/>
                <w:b/>
                <w:bCs/>
                <w:color w:val="231F20"/>
                <w:spacing w:val="-2"/>
              </w:rPr>
              <w:t>1:</w:t>
            </w:r>
            <w:r w:rsidRPr="00AB3CD1">
              <w:rPr>
                <w:rFonts w:asciiTheme="minorHAnsi" w:hAnsiTheme="minorHAnsi" w:cstheme="minorHAnsi"/>
                <w:b/>
                <w:bCs/>
                <w:color w:val="231F20"/>
                <w:spacing w:val="-9"/>
              </w:rPr>
              <w:t xml:space="preserve"> </w:t>
            </w:r>
            <w:r w:rsidRPr="00AB3CD1">
              <w:rPr>
                <w:rFonts w:asciiTheme="minorHAnsi" w:hAnsiTheme="minorHAnsi" w:cstheme="minorHAnsi"/>
                <w:b/>
                <w:bCs/>
                <w:color w:val="231F20"/>
                <w:spacing w:val="-2"/>
              </w:rPr>
              <w:t>Ye</w:t>
            </w:r>
            <w:r w:rsidRPr="00AB3CD1">
              <w:rPr>
                <w:rFonts w:asciiTheme="minorHAnsi" w:hAnsiTheme="minorHAnsi" w:cstheme="minorHAnsi"/>
                <w:b/>
                <w:bCs/>
              </w:rPr>
              <w:t>arly Deductible</w:t>
            </w:r>
            <w:r w:rsidRPr="00AB3CD1">
              <w:rPr>
                <w:rFonts w:asciiTheme="minorHAnsi" w:hAnsiTheme="minorHAnsi" w:cstheme="minorHAnsi"/>
              </w:rPr>
              <w:br/>
              <w:t>You start in this payment stage each calendar year. In this stage, you pay the full cost of your drugs.</w:t>
            </w:r>
            <w:r w:rsidRPr="00AB3CD1">
              <w:rPr>
                <w:rFonts w:asciiTheme="minorHAnsi" w:hAnsiTheme="minorHAnsi" w:cstheme="minorHAnsi"/>
              </w:rPr>
              <w:br/>
            </w:r>
            <w:r w:rsidRPr="00AB3CD1">
              <w:rPr>
                <w:rFonts w:asciiTheme="minorHAnsi" w:hAnsiTheme="minorHAnsi" w:cstheme="minorHAnsi"/>
                <w:b/>
                <w:bCs/>
              </w:rPr>
              <w:t>You generally stay in this stage until you’ve paid the amount of your deductible ($</w:t>
            </w:r>
            <w:r w:rsidR="00812324" w:rsidRPr="00AB3CD1">
              <w:rPr>
                <w:rFonts w:asciiTheme="minorHAnsi" w:hAnsiTheme="minorHAnsi" w:cstheme="minorHAnsi"/>
                <w:b/>
                <w:bCs/>
              </w:rPr>
              <w:t>590</w:t>
            </w:r>
            <w:r w:rsidRPr="00AB3CD1">
              <w:rPr>
                <w:rFonts w:asciiTheme="minorHAnsi" w:hAnsiTheme="minorHAnsi" w:cstheme="minorHAnsi"/>
                <w:b/>
                <w:bCs/>
              </w:rPr>
              <w:t>).</w:t>
            </w:r>
          </w:p>
          <w:p w14:paraId="259703FF" w14:textId="79CBDA2E" w:rsidR="00CA5FAA" w:rsidRPr="00AB3CD1" w:rsidRDefault="00CA5FAA" w:rsidP="00683CC9">
            <w:pPr>
              <w:pStyle w:val="ListParagraph"/>
              <w:rPr>
                <w:rFonts w:asciiTheme="minorHAnsi" w:hAnsiTheme="minorHAnsi" w:cstheme="minorHAnsi"/>
                <w:b/>
                <w:bCs/>
              </w:rPr>
            </w:pPr>
            <w:r w:rsidRPr="00AB3CD1">
              <w:rPr>
                <w:rFonts w:asciiTheme="minorHAnsi" w:hAnsiTheme="minorHAnsi" w:cstheme="minorHAnsi"/>
                <w:b/>
                <w:bCs/>
              </w:rPr>
              <w:t>Stage 2: Initial Coverage</w:t>
            </w:r>
            <w:r w:rsidRPr="00AB3CD1">
              <w:rPr>
                <w:rFonts w:asciiTheme="minorHAnsi" w:hAnsiTheme="minorHAnsi" w:cstheme="minorHAnsi"/>
              </w:rPr>
              <w:br/>
              <w:t xml:space="preserve">In this stage, the plan pays its share of the cost of your </w:t>
            </w:r>
            <w:proofErr w:type="gramStart"/>
            <w:r w:rsidRPr="00AB3CD1">
              <w:rPr>
                <w:rFonts w:asciiTheme="minorHAnsi" w:hAnsiTheme="minorHAnsi" w:cstheme="minorHAnsi"/>
              </w:rPr>
              <w:t>drugs</w:t>
            </w:r>
            <w:proofErr w:type="gramEnd"/>
            <w:r w:rsidRPr="00AB3CD1">
              <w:rPr>
                <w:rFonts w:asciiTheme="minorHAnsi" w:hAnsiTheme="minorHAnsi" w:cstheme="minorHAnsi"/>
              </w:rPr>
              <w:t xml:space="preserve"> and you pay your share of the cost.</w:t>
            </w:r>
            <w:r w:rsidRPr="00AB3CD1">
              <w:rPr>
                <w:rFonts w:asciiTheme="minorHAnsi" w:hAnsiTheme="minorHAnsi" w:cstheme="minorHAnsi"/>
              </w:rPr>
              <w:br/>
            </w:r>
            <w:r w:rsidRPr="00AB3CD1">
              <w:rPr>
                <w:rFonts w:asciiTheme="minorHAnsi" w:hAnsiTheme="minorHAnsi" w:cstheme="minorHAnsi"/>
                <w:b/>
                <w:bCs/>
              </w:rPr>
              <w:t xml:space="preserve">You generally stay in this stage until your year-to-date </w:t>
            </w:r>
            <w:r w:rsidR="004A3B45" w:rsidRPr="00AB3CD1">
              <w:rPr>
                <w:rFonts w:asciiTheme="minorHAnsi" w:hAnsiTheme="minorHAnsi" w:cstheme="minorHAnsi"/>
                <w:b/>
                <w:bCs/>
              </w:rPr>
              <w:t>Out-of-Pocket Costs</w:t>
            </w:r>
            <w:r w:rsidRPr="00AB3CD1">
              <w:rPr>
                <w:rFonts w:asciiTheme="minorHAnsi" w:hAnsiTheme="minorHAnsi" w:cstheme="minorHAnsi"/>
                <w:b/>
                <w:bCs/>
              </w:rPr>
              <w:t xml:space="preserve"> reach $</w:t>
            </w:r>
            <w:r w:rsidR="004A3B45" w:rsidRPr="00AB3CD1">
              <w:rPr>
                <w:rFonts w:asciiTheme="minorHAnsi" w:hAnsiTheme="minorHAnsi" w:cstheme="minorHAnsi"/>
                <w:b/>
                <w:bCs/>
              </w:rPr>
              <w:t>2,000</w:t>
            </w:r>
            <w:r w:rsidRPr="00AB3CD1">
              <w:rPr>
                <w:rFonts w:asciiTheme="minorHAnsi" w:hAnsiTheme="minorHAnsi" w:cstheme="minorHAnsi"/>
                <w:b/>
                <w:bCs/>
              </w:rPr>
              <w:t xml:space="preserve">. </w:t>
            </w:r>
          </w:p>
          <w:p w14:paraId="24A8F617" w14:textId="3659B648" w:rsidR="00CA5FAA" w:rsidRPr="00781FA7" w:rsidRDefault="00CA5FAA" w:rsidP="00683CC9">
            <w:pPr>
              <w:pStyle w:val="ListParagraph"/>
              <w:rPr>
                <w:rFonts w:asciiTheme="minorHAnsi" w:hAnsiTheme="minorHAnsi" w:cstheme="minorHAnsi"/>
                <w:b/>
                <w:color w:val="231F20"/>
                <w:spacing w:val="-2"/>
              </w:rPr>
            </w:pPr>
            <w:r w:rsidRPr="00AB3CD1">
              <w:rPr>
                <w:rFonts w:asciiTheme="minorHAnsi" w:hAnsiTheme="minorHAnsi" w:cstheme="minorHAnsi"/>
                <w:b/>
              </w:rPr>
              <w:t xml:space="preserve">Stage </w:t>
            </w:r>
            <w:r w:rsidR="008C0E37" w:rsidRPr="00AB3CD1">
              <w:rPr>
                <w:rFonts w:asciiTheme="minorHAnsi" w:hAnsiTheme="minorHAnsi" w:cstheme="minorHAnsi"/>
                <w:b/>
              </w:rPr>
              <w:t>3</w:t>
            </w:r>
            <w:r w:rsidRPr="00AB3CD1">
              <w:rPr>
                <w:rFonts w:asciiTheme="minorHAnsi" w:hAnsiTheme="minorHAnsi" w:cstheme="minorHAnsi"/>
                <w:b/>
              </w:rPr>
              <w:t>: Catastrophic Coverage</w:t>
            </w:r>
            <w:r w:rsidRPr="00AB3CD1">
              <w:rPr>
                <w:rFonts w:asciiTheme="minorHAnsi" w:hAnsiTheme="minorHAnsi" w:cstheme="minorHAnsi"/>
                <w:b/>
              </w:rPr>
              <w:br/>
            </w:r>
            <w:r w:rsidRPr="00AB3CD1">
              <w:rPr>
                <w:rFonts w:asciiTheme="minorHAnsi" w:hAnsiTheme="minorHAnsi" w:cstheme="minorHAnsi"/>
              </w:rPr>
              <w:t xml:space="preserve">In this stage, </w:t>
            </w:r>
            <w:r w:rsidR="003C00E7" w:rsidRPr="00AB3CD1">
              <w:rPr>
                <w:rFonts w:asciiTheme="minorHAnsi" w:hAnsiTheme="minorHAnsi" w:cstheme="minorHAnsi"/>
              </w:rPr>
              <w:t>you pay nothing</w:t>
            </w:r>
            <w:r w:rsidRPr="00AB3CD1">
              <w:rPr>
                <w:rFonts w:asciiTheme="minorHAnsi" w:hAnsiTheme="minorHAnsi" w:cstheme="minorHAnsi"/>
              </w:rPr>
              <w:t xml:space="preserve"> for your covered </w:t>
            </w:r>
            <w:r w:rsidR="00D254AA" w:rsidRPr="00AB3CD1">
              <w:rPr>
                <w:rFonts w:asciiTheme="minorHAnsi" w:hAnsiTheme="minorHAnsi" w:cstheme="minorHAnsi"/>
              </w:rPr>
              <w:t xml:space="preserve">Part D </w:t>
            </w:r>
            <w:r w:rsidRPr="00AB3CD1">
              <w:rPr>
                <w:rFonts w:asciiTheme="minorHAnsi" w:hAnsiTheme="minorHAnsi" w:cstheme="minorHAnsi"/>
              </w:rPr>
              <w:t xml:space="preserve">drugs. </w:t>
            </w:r>
            <w:r w:rsidRPr="00AB3CD1">
              <w:rPr>
                <w:rFonts w:asciiTheme="minorHAnsi" w:hAnsiTheme="minorHAnsi" w:cstheme="minorHAnsi"/>
                <w:b/>
                <w:bCs/>
              </w:rPr>
              <w:t>You generally</w:t>
            </w:r>
            <w:r w:rsidRPr="00AB3CD1">
              <w:rPr>
                <w:rFonts w:asciiTheme="minorHAnsi" w:hAnsiTheme="minorHAnsi" w:cstheme="minorHAnsi"/>
              </w:rPr>
              <w:t xml:space="preserve"> </w:t>
            </w:r>
            <w:r w:rsidRPr="00AB3CD1">
              <w:rPr>
                <w:rFonts w:asciiTheme="minorHAnsi" w:hAnsiTheme="minorHAnsi" w:cstheme="minorHAnsi"/>
                <w:b/>
                <w:color w:val="231F20"/>
              </w:rPr>
              <w:t>stay</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in</w:t>
            </w:r>
            <w:r w:rsidRPr="00AB3CD1">
              <w:rPr>
                <w:rFonts w:asciiTheme="minorHAnsi" w:hAnsiTheme="minorHAnsi" w:cstheme="minorHAnsi"/>
                <w:b/>
                <w:color w:val="231F20"/>
                <w:spacing w:val="-2"/>
              </w:rPr>
              <w:t xml:space="preserve"> </w:t>
            </w:r>
            <w:r w:rsidRPr="00AB3CD1">
              <w:rPr>
                <w:rFonts w:asciiTheme="minorHAnsi" w:hAnsiTheme="minorHAnsi" w:cstheme="minorHAnsi"/>
                <w:b/>
                <w:color w:val="231F20"/>
              </w:rPr>
              <w:t>this</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stage</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for</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the</w:t>
            </w:r>
            <w:r w:rsidRPr="00AB3CD1">
              <w:rPr>
                <w:rFonts w:asciiTheme="minorHAnsi" w:hAnsiTheme="minorHAnsi" w:cstheme="minorHAnsi"/>
                <w:b/>
                <w:color w:val="231F20"/>
                <w:spacing w:val="-2"/>
              </w:rPr>
              <w:t xml:space="preserve"> </w:t>
            </w:r>
            <w:r w:rsidRPr="00AB3CD1">
              <w:rPr>
                <w:rFonts w:asciiTheme="minorHAnsi" w:hAnsiTheme="minorHAnsi" w:cstheme="minorHAnsi"/>
                <w:b/>
                <w:color w:val="231F20"/>
              </w:rPr>
              <w:t>rest</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of</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the</w:t>
            </w:r>
            <w:r w:rsidRPr="00AB3CD1">
              <w:rPr>
                <w:rFonts w:asciiTheme="minorHAnsi" w:hAnsiTheme="minorHAnsi" w:cstheme="minorHAnsi"/>
                <w:b/>
                <w:color w:val="231F20"/>
                <w:spacing w:val="-3"/>
              </w:rPr>
              <w:t xml:space="preserve"> </w:t>
            </w:r>
            <w:r w:rsidRPr="00AB3CD1">
              <w:rPr>
                <w:rFonts w:asciiTheme="minorHAnsi" w:hAnsiTheme="minorHAnsi" w:cstheme="minorHAnsi"/>
                <w:b/>
                <w:color w:val="231F20"/>
              </w:rPr>
              <w:t>calendar</w:t>
            </w:r>
            <w:r w:rsidRPr="00AB3CD1">
              <w:rPr>
                <w:rFonts w:asciiTheme="minorHAnsi" w:hAnsiTheme="minorHAnsi" w:cstheme="minorHAnsi"/>
                <w:b/>
                <w:color w:val="231F20"/>
                <w:spacing w:val="-2"/>
              </w:rPr>
              <w:t xml:space="preserve"> </w:t>
            </w:r>
            <w:r w:rsidRPr="00AB3CD1">
              <w:rPr>
                <w:rFonts w:asciiTheme="minorHAnsi" w:hAnsiTheme="minorHAnsi" w:cstheme="minorHAnsi"/>
                <w:b/>
                <w:color w:val="231F20"/>
              </w:rPr>
              <w:t>year</w:t>
            </w:r>
            <w:r w:rsidRPr="00AB3CD1">
              <w:rPr>
                <w:rFonts w:asciiTheme="minorHAnsi" w:hAnsiTheme="minorHAnsi" w:cstheme="minorHAnsi"/>
                <w:b/>
                <w:color w:val="231F20"/>
                <w:spacing w:val="-2"/>
              </w:rPr>
              <w:t>.</w:t>
            </w:r>
          </w:p>
        </w:tc>
      </w:tr>
    </w:tbl>
    <w:p w14:paraId="6713442C" w14:textId="77777777" w:rsidR="00FE1912" w:rsidRPr="00AB3CD1" w:rsidRDefault="00FE1912" w:rsidP="00504DA0">
      <w:pPr>
        <w:pStyle w:val="ChartNumber"/>
        <w:rPr>
          <w:rFonts w:asciiTheme="minorHAnsi" w:hAnsiTheme="minorHAnsi" w:cstheme="minorHAnsi"/>
        </w:rPr>
      </w:pPr>
      <w:r w:rsidRPr="00AB3CD1">
        <w:rPr>
          <w:rFonts w:asciiTheme="minorHAnsi" w:hAnsiTheme="minorHAnsi" w:cstheme="minorHAnsi"/>
        </w:rPr>
        <w:br w:type="page"/>
      </w:r>
    </w:p>
    <w:p w14:paraId="4999B259" w14:textId="692B4691" w:rsidR="005903E3" w:rsidRPr="00AB3CD1" w:rsidRDefault="005903E3" w:rsidP="00504DA0">
      <w:pPr>
        <w:pStyle w:val="ChartNumber"/>
        <w:rPr>
          <w:rFonts w:asciiTheme="minorHAnsi" w:eastAsia="Calibri" w:hAnsiTheme="minorHAnsi" w:cstheme="minorHAnsi"/>
          <w:sz w:val="30"/>
          <w:szCs w:val="30"/>
        </w:rPr>
      </w:pPr>
      <w:r w:rsidRPr="00AB3CD1">
        <w:rPr>
          <w:rFonts w:asciiTheme="minorHAnsi" w:hAnsiTheme="minorHAnsi" w:cstheme="minorHAnsi"/>
        </w:rPr>
        <w:lastRenderedPageBreak/>
        <w:t>CHART</w:t>
      </w:r>
      <w:r w:rsidRPr="00AB3CD1">
        <w:rPr>
          <w:rFonts w:asciiTheme="minorHAnsi" w:hAnsiTheme="minorHAnsi" w:cstheme="minorHAnsi"/>
          <w:spacing w:val="18"/>
        </w:rPr>
        <w:t xml:space="preserve"> </w:t>
      </w:r>
      <w:r w:rsidRPr="00AB3CD1">
        <w:rPr>
          <w:rFonts w:asciiTheme="minorHAnsi" w:hAnsiTheme="minorHAnsi" w:cstheme="minorHAnsi"/>
          <w:spacing w:val="-10"/>
        </w:rPr>
        <w:t>4</w:t>
      </w:r>
    </w:p>
    <w:p w14:paraId="285BE929" w14:textId="77777777" w:rsidR="005903E3" w:rsidRPr="00AB3CD1" w:rsidRDefault="005903E3" w:rsidP="00AE1773">
      <w:pPr>
        <w:pStyle w:val="Heading2"/>
      </w:pPr>
      <w:r w:rsidRPr="00AB3CD1">
        <w:t>Changes</w:t>
      </w:r>
      <w:r w:rsidRPr="00AB3CD1">
        <w:rPr>
          <w:spacing w:val="-3"/>
        </w:rPr>
        <w:t xml:space="preserve"> </w:t>
      </w:r>
      <w:r w:rsidRPr="00AB3CD1">
        <w:t>to</w:t>
      </w:r>
      <w:r w:rsidRPr="00AB3CD1">
        <w:rPr>
          <w:spacing w:val="-2"/>
        </w:rPr>
        <w:t xml:space="preserve"> </w:t>
      </w:r>
      <w:r w:rsidRPr="00AB3CD1">
        <w:t>our</w:t>
      </w:r>
      <w:r w:rsidRPr="00AB3CD1">
        <w:rPr>
          <w:spacing w:val="-2"/>
        </w:rPr>
        <w:t xml:space="preserve"> </w:t>
      </w:r>
      <w:r w:rsidRPr="00AB3CD1">
        <w:t>Drug</w:t>
      </w:r>
      <w:r w:rsidRPr="00AB3CD1">
        <w:rPr>
          <w:spacing w:val="-2"/>
        </w:rPr>
        <w:t xml:space="preserve"> </w:t>
      </w:r>
      <w:r w:rsidRPr="00AB3CD1">
        <w:t>List</w:t>
      </w:r>
      <w:r w:rsidRPr="00AB3CD1">
        <w:rPr>
          <w:spacing w:val="-2"/>
        </w:rPr>
        <w:t xml:space="preserve"> </w:t>
      </w:r>
      <w:r w:rsidRPr="00AB3CD1">
        <w:t>that</w:t>
      </w:r>
      <w:r w:rsidRPr="00AB3CD1">
        <w:rPr>
          <w:spacing w:val="-2"/>
        </w:rPr>
        <w:t xml:space="preserve"> </w:t>
      </w:r>
      <w:r w:rsidRPr="00AB3CD1">
        <w:t>affect</w:t>
      </w:r>
      <w:r w:rsidRPr="00AB3CD1">
        <w:rPr>
          <w:spacing w:val="-2"/>
        </w:rPr>
        <w:t xml:space="preserve"> </w:t>
      </w:r>
      <w:r w:rsidRPr="00AB3CD1">
        <w:t>drugs</w:t>
      </w:r>
      <w:r w:rsidRPr="00AB3CD1">
        <w:rPr>
          <w:spacing w:val="-2"/>
        </w:rPr>
        <w:t xml:space="preserve"> </w:t>
      </w:r>
      <w:r w:rsidRPr="00AB3CD1">
        <w:t>you</w:t>
      </w:r>
      <w:r w:rsidRPr="00AB3CD1">
        <w:rPr>
          <w:spacing w:val="-2"/>
        </w:rPr>
        <w:t xml:space="preserve"> </w:t>
      </w:r>
      <w:r w:rsidRPr="00AB3CD1">
        <w:rPr>
          <w:spacing w:val="-4"/>
        </w:rPr>
        <w:t>take</w:t>
      </w:r>
    </w:p>
    <w:p w14:paraId="51C9F0A7" w14:textId="3AB55780" w:rsidR="005671BD" w:rsidRDefault="005903E3" w:rsidP="005671BD">
      <w:pPr>
        <w:spacing w:after="360"/>
        <w:rPr>
          <w:b/>
        </w:rPr>
      </w:pPr>
      <w:r w:rsidRPr="00781FA7">
        <w:t>We</w:t>
      </w:r>
      <w:r w:rsidRPr="00781FA7">
        <w:rPr>
          <w:spacing w:val="-2"/>
        </w:rPr>
        <w:t xml:space="preserve"> </w:t>
      </w:r>
      <w:r w:rsidRPr="00781FA7">
        <w:t>may</w:t>
      </w:r>
      <w:r w:rsidRPr="00781FA7">
        <w:rPr>
          <w:spacing w:val="-2"/>
        </w:rPr>
        <w:t xml:space="preserve"> </w:t>
      </w:r>
      <w:r w:rsidRPr="00781FA7">
        <w:t>make</w:t>
      </w:r>
      <w:r w:rsidRPr="00781FA7">
        <w:rPr>
          <w:spacing w:val="-2"/>
        </w:rPr>
        <w:t xml:space="preserve"> </w:t>
      </w:r>
      <w:r w:rsidRPr="00781FA7">
        <w:t>changes</w:t>
      </w:r>
      <w:r w:rsidRPr="00781FA7">
        <w:rPr>
          <w:spacing w:val="-2"/>
        </w:rPr>
        <w:t xml:space="preserve"> </w:t>
      </w:r>
      <w:r w:rsidRPr="00781FA7">
        <w:t>to</w:t>
      </w:r>
      <w:r w:rsidRPr="00781FA7">
        <w:rPr>
          <w:spacing w:val="-2"/>
        </w:rPr>
        <w:t xml:space="preserve"> </w:t>
      </w:r>
      <w:r w:rsidRPr="00781FA7">
        <w:t>our</w:t>
      </w:r>
      <w:r w:rsidRPr="00781FA7">
        <w:rPr>
          <w:spacing w:val="-2"/>
        </w:rPr>
        <w:t xml:space="preserve"> </w:t>
      </w:r>
      <w:r w:rsidRPr="00781FA7">
        <w:t>Drug</w:t>
      </w:r>
      <w:r w:rsidRPr="00781FA7">
        <w:rPr>
          <w:spacing w:val="-2"/>
        </w:rPr>
        <w:t xml:space="preserve"> </w:t>
      </w:r>
      <w:r w:rsidRPr="00781FA7">
        <w:t>List</w:t>
      </w:r>
      <w:r w:rsidRPr="00781FA7">
        <w:rPr>
          <w:spacing w:val="-2"/>
        </w:rPr>
        <w:t xml:space="preserve"> </w:t>
      </w:r>
      <w:r w:rsidRPr="00781FA7">
        <w:t>during</w:t>
      </w:r>
      <w:r w:rsidRPr="00781FA7">
        <w:rPr>
          <w:spacing w:val="-2"/>
        </w:rPr>
        <w:t xml:space="preserve"> </w:t>
      </w:r>
      <w:r w:rsidRPr="00781FA7">
        <w:t>the</w:t>
      </w:r>
      <w:r w:rsidRPr="00781FA7">
        <w:rPr>
          <w:spacing w:val="-2"/>
        </w:rPr>
        <w:t xml:space="preserve"> </w:t>
      </w:r>
      <w:r w:rsidRPr="00781FA7">
        <w:t>year,</w:t>
      </w:r>
      <w:r w:rsidRPr="00781FA7">
        <w:rPr>
          <w:spacing w:val="-2"/>
        </w:rPr>
        <w:t xml:space="preserve"> </w:t>
      </w:r>
      <w:r w:rsidRPr="00781FA7">
        <w:t>like</w:t>
      </w:r>
      <w:r w:rsidRPr="00781FA7">
        <w:rPr>
          <w:spacing w:val="-2"/>
        </w:rPr>
        <w:t xml:space="preserve"> </w:t>
      </w:r>
      <w:r w:rsidRPr="00781FA7">
        <w:t>adding</w:t>
      </w:r>
      <w:r w:rsidRPr="00781FA7">
        <w:rPr>
          <w:spacing w:val="-2"/>
        </w:rPr>
        <w:t xml:space="preserve"> </w:t>
      </w:r>
      <w:r w:rsidRPr="00781FA7">
        <w:t>new</w:t>
      </w:r>
      <w:r w:rsidRPr="00781FA7">
        <w:rPr>
          <w:spacing w:val="-2"/>
        </w:rPr>
        <w:t xml:space="preserve"> </w:t>
      </w:r>
      <w:r w:rsidRPr="00781FA7">
        <w:t>drugs</w:t>
      </w:r>
      <w:r w:rsidR="00820E2E" w:rsidRPr="00781FA7">
        <w:t>,</w:t>
      </w:r>
      <w:r w:rsidRPr="00781FA7">
        <w:rPr>
          <w:spacing w:val="-2"/>
        </w:rPr>
        <w:t xml:space="preserve"> </w:t>
      </w:r>
      <w:r w:rsidRPr="00781FA7">
        <w:t>removing</w:t>
      </w:r>
      <w:r w:rsidRPr="00781FA7">
        <w:rPr>
          <w:spacing w:val="-2"/>
        </w:rPr>
        <w:t xml:space="preserve"> </w:t>
      </w:r>
      <w:r w:rsidRPr="00781FA7">
        <w:t>drugs</w:t>
      </w:r>
      <w:r w:rsidR="00820E2E" w:rsidRPr="00781FA7">
        <w:t>,</w:t>
      </w:r>
      <w:r w:rsidRPr="00781FA7">
        <w:rPr>
          <w:spacing w:val="-2"/>
        </w:rPr>
        <w:t xml:space="preserve"> </w:t>
      </w:r>
      <w:r w:rsidRPr="00781FA7">
        <w:t>changing</w:t>
      </w:r>
      <w:r w:rsidRPr="00781FA7">
        <w:rPr>
          <w:spacing w:val="-2"/>
        </w:rPr>
        <w:t xml:space="preserve"> </w:t>
      </w:r>
      <w:r w:rsidRPr="00781FA7">
        <w:t>coverage restrictions</w:t>
      </w:r>
      <w:r w:rsidR="00820E2E" w:rsidRPr="00781FA7">
        <w:t>,</w:t>
      </w:r>
      <w:r w:rsidR="00140FE7" w:rsidRPr="00781FA7">
        <w:t xml:space="preserve"> </w:t>
      </w:r>
      <w:r w:rsidRPr="00781FA7">
        <w:t>or</w:t>
      </w:r>
      <w:r w:rsidRPr="00781FA7">
        <w:rPr>
          <w:spacing w:val="-4"/>
        </w:rPr>
        <w:t xml:space="preserve"> </w:t>
      </w:r>
      <w:r w:rsidRPr="00781FA7">
        <w:t>moving</w:t>
      </w:r>
      <w:r w:rsidRPr="00781FA7">
        <w:rPr>
          <w:spacing w:val="-4"/>
        </w:rPr>
        <w:t xml:space="preserve"> </w:t>
      </w:r>
      <w:r w:rsidRPr="00781FA7">
        <w:t>drugs</w:t>
      </w:r>
      <w:r w:rsidRPr="00781FA7">
        <w:rPr>
          <w:spacing w:val="-4"/>
        </w:rPr>
        <w:t xml:space="preserve"> </w:t>
      </w:r>
      <w:r w:rsidRPr="00781FA7">
        <w:t>from</w:t>
      </w:r>
      <w:r w:rsidRPr="00781FA7">
        <w:rPr>
          <w:spacing w:val="-4"/>
        </w:rPr>
        <w:t xml:space="preserve"> </w:t>
      </w:r>
      <w:r w:rsidRPr="00781FA7">
        <w:t>one</w:t>
      </w:r>
      <w:r w:rsidRPr="00781FA7">
        <w:rPr>
          <w:spacing w:val="-4"/>
        </w:rPr>
        <w:t xml:space="preserve"> </w:t>
      </w:r>
      <w:r w:rsidRPr="00781FA7">
        <w:t>cost-sharing</w:t>
      </w:r>
      <w:r w:rsidRPr="00781FA7">
        <w:rPr>
          <w:spacing w:val="-4"/>
        </w:rPr>
        <w:t xml:space="preserve"> </w:t>
      </w:r>
      <w:r w:rsidRPr="00781FA7">
        <w:t>tier</w:t>
      </w:r>
      <w:r w:rsidRPr="00781FA7">
        <w:rPr>
          <w:spacing w:val="-4"/>
        </w:rPr>
        <w:t xml:space="preserve"> </w:t>
      </w:r>
      <w:r w:rsidRPr="00781FA7">
        <w:t>to</w:t>
      </w:r>
      <w:r w:rsidRPr="00781FA7">
        <w:rPr>
          <w:spacing w:val="-4"/>
        </w:rPr>
        <w:t xml:space="preserve"> </w:t>
      </w:r>
      <w:r w:rsidRPr="00781FA7">
        <w:t>another.</w:t>
      </w:r>
      <w:r w:rsidRPr="00781FA7">
        <w:rPr>
          <w:spacing w:val="-5"/>
        </w:rPr>
        <w:t xml:space="preserve"> </w:t>
      </w:r>
      <w:r w:rsidRPr="00781FA7">
        <w:rPr>
          <w:b/>
        </w:rPr>
        <w:t>The</w:t>
      </w:r>
      <w:r w:rsidRPr="00781FA7">
        <w:rPr>
          <w:b/>
          <w:spacing w:val="-4"/>
        </w:rPr>
        <w:t xml:space="preserve"> </w:t>
      </w:r>
      <w:r w:rsidRPr="00781FA7">
        <w:rPr>
          <w:b/>
        </w:rPr>
        <w:t>information</w:t>
      </w:r>
      <w:r w:rsidRPr="00781FA7">
        <w:rPr>
          <w:b/>
          <w:spacing w:val="-4"/>
        </w:rPr>
        <w:t xml:space="preserve"> </w:t>
      </w:r>
      <w:r w:rsidRPr="00781FA7">
        <w:rPr>
          <w:b/>
        </w:rPr>
        <w:t>below</w:t>
      </w:r>
      <w:r w:rsidRPr="00781FA7">
        <w:rPr>
          <w:b/>
          <w:spacing w:val="-4"/>
        </w:rPr>
        <w:t xml:space="preserve"> </w:t>
      </w:r>
      <w:r w:rsidRPr="00781FA7">
        <w:rPr>
          <w:b/>
        </w:rPr>
        <w:t>provides</w:t>
      </w:r>
      <w:r w:rsidRPr="00781FA7">
        <w:rPr>
          <w:b/>
          <w:spacing w:val="-4"/>
        </w:rPr>
        <w:t xml:space="preserve"> </w:t>
      </w:r>
      <w:r w:rsidRPr="00781FA7">
        <w:rPr>
          <w:b/>
        </w:rPr>
        <w:t>updates</w:t>
      </w:r>
      <w:r w:rsidRPr="00781FA7">
        <w:rPr>
          <w:b/>
          <w:spacing w:val="-4"/>
        </w:rPr>
        <w:t xml:space="preserve"> </w:t>
      </w:r>
      <w:r w:rsidRPr="00781FA7">
        <w:rPr>
          <w:b/>
        </w:rPr>
        <w:t xml:space="preserve">that affect plan-covered prescriptions you filled in </w:t>
      </w:r>
      <w:r w:rsidR="008C0E37" w:rsidRPr="00781FA7">
        <w:rPr>
          <w:b/>
        </w:rPr>
        <w:t>2025</w:t>
      </w:r>
      <w:r w:rsidRPr="00781FA7">
        <w:rPr>
          <w:b/>
        </w:rPr>
        <w:t>.</w:t>
      </w:r>
    </w:p>
    <w:p w14:paraId="62A63ADC" w14:textId="77777777" w:rsidR="005671BD" w:rsidRDefault="005671BD" w:rsidP="00AE1773">
      <w:pPr>
        <w:spacing w:after="240"/>
        <w:rPr>
          <w:b/>
        </w:rPr>
      </w:pPr>
    </w:p>
    <w:p w14:paraId="3E2CDEDA" w14:textId="77777777" w:rsidR="005671BD" w:rsidRDefault="005671BD" w:rsidP="00AE1773">
      <w:pPr>
        <w:spacing w:after="240"/>
        <w:rPr>
          <w:b/>
        </w:rPr>
      </w:pPr>
    </w:p>
    <w:p w14:paraId="509AFCC0" w14:textId="77777777" w:rsidR="005671BD" w:rsidRDefault="005671BD" w:rsidP="00AE1773">
      <w:pPr>
        <w:spacing w:after="240"/>
        <w:rPr>
          <w:b/>
        </w:rPr>
      </w:pPr>
    </w:p>
    <w:p w14:paraId="60C60F75" w14:textId="77777777" w:rsidR="005671BD" w:rsidRDefault="005671BD" w:rsidP="00AE1773">
      <w:pPr>
        <w:spacing w:after="240"/>
        <w:rPr>
          <w:b/>
        </w:rPr>
      </w:pPr>
    </w:p>
    <w:p w14:paraId="3C374F18" w14:textId="77777777" w:rsidR="005671BD" w:rsidRDefault="005671BD" w:rsidP="00AE1773">
      <w:pPr>
        <w:spacing w:after="240"/>
        <w:rPr>
          <w:b/>
        </w:rPr>
      </w:pPr>
    </w:p>
    <w:p w14:paraId="6F20CC9C" w14:textId="77777777" w:rsidR="005671BD" w:rsidRDefault="005671BD" w:rsidP="00AE1773">
      <w:pPr>
        <w:spacing w:after="240"/>
        <w:rPr>
          <w:b/>
        </w:rPr>
      </w:pPr>
    </w:p>
    <w:p w14:paraId="070A65AF" w14:textId="4EEBDF17" w:rsidR="005671BD" w:rsidRPr="00AE1773" w:rsidRDefault="005671BD" w:rsidP="00AE1773">
      <w:pPr>
        <w:spacing w:after="240"/>
        <w:rPr>
          <w:b/>
        </w:rPr>
      </w:pPr>
      <w:r w:rsidRPr="00781FA7">
        <w:rPr>
          <w:noProof/>
        </w:rPr>
        <mc:AlternateContent>
          <mc:Choice Requires="wps">
            <w:drawing>
              <wp:inline distT="0" distB="0" distL="0" distR="0" wp14:anchorId="49DA563D" wp14:editId="2A288F80">
                <wp:extent cx="6858000" cy="2167890"/>
                <wp:effectExtent l="0" t="0" r="0" b="3810"/>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1678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B95E2" w14:textId="77777777" w:rsidR="005671BD" w:rsidRPr="00963C0C" w:rsidRDefault="005671BD" w:rsidP="005671BD">
                            <w:pPr>
                              <w:pStyle w:val="Heading3graybox"/>
                              <w:spacing w:after="0"/>
                            </w:pPr>
                            <w:r>
                              <w:t>[</w:t>
                            </w:r>
                            <w:r w:rsidRPr="00963C0C">
                              <w:t>Drug</w:t>
                            </w:r>
                            <w:r>
                              <w:t xml:space="preserve"> </w:t>
                            </w:r>
                            <w:r w:rsidRPr="00963C0C">
                              <w:t>A</w:t>
                            </w:r>
                            <w:r>
                              <w:t>]</w:t>
                            </w:r>
                          </w:p>
                          <w:p w14:paraId="4CE1D87E" w14:textId="77777777" w:rsidR="005671BD" w:rsidRPr="00963C0C" w:rsidRDefault="005671BD" w:rsidP="005671BD">
                            <w:pPr>
                              <w:pStyle w:val="Heading4"/>
                            </w:pPr>
                            <w:r w:rsidRPr="00963C0C">
                              <w:t>Step therapy</w:t>
                            </w:r>
                          </w:p>
                          <w:p w14:paraId="0F3B2800" w14:textId="77777777" w:rsidR="005671BD" w:rsidRPr="00F53722" w:rsidRDefault="005671BD" w:rsidP="005671BD">
                            <w:pPr>
                              <w:pStyle w:val="ListParagraph"/>
                            </w:pPr>
                            <w:r w:rsidRPr="00F53722">
                              <w:t>Beginning June 1, 2025,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6B7A53C0" w14:textId="77777777" w:rsidR="005671BD" w:rsidRPr="00551D65" w:rsidRDefault="005671BD" w:rsidP="005671BD">
                            <w:pPr>
                              <w:pStyle w:val="ListParagraph"/>
                            </w:pPr>
                            <w:r w:rsidRPr="00F53722">
                              <w:t xml:space="preserve">Step therapy criteria, which lists the specific drug(s) required to be tried first, are posted on our website at </w:t>
                            </w:r>
                            <w:hyperlink r:id="rId23" w:history="1">
                              <w:r w:rsidRPr="00DD3EB1">
                                <w:rPr>
                                  <w:rStyle w:val="Hyperlink"/>
                                </w:rPr>
                                <w:t>www.birchwood-step-therapy.com</w:t>
                              </w:r>
                            </w:hyperlink>
                            <w:r>
                              <w:t xml:space="preserve"> </w:t>
                            </w:r>
                            <w:r w:rsidRPr="00F53722">
                              <w:t xml:space="preserve">or can be obtained by calling </w:t>
                            </w:r>
                            <w:r w:rsidRPr="00CB39EC">
                              <w:t xml:space="preserve">Birchwood </w:t>
                            </w:r>
                            <w:r w:rsidRPr="00F53722">
                              <w:t xml:space="preserve">Member Services using the plan contact information provided at the end of this </w:t>
                            </w:r>
                            <w:r>
                              <w:t>document</w:t>
                            </w:r>
                            <w:r w:rsidRPr="00F53722">
                              <w:t>.</w:t>
                            </w:r>
                          </w:p>
                        </w:txbxContent>
                      </wps:txbx>
                      <wps:bodyPr rot="0" vert="horz" wrap="square" lIns="91440" tIns="91440" rIns="91440" bIns="91440" anchor="t" anchorCtr="0" upright="1">
                        <a:spAutoFit/>
                      </wps:bodyPr>
                    </wps:wsp>
                  </a:graphicData>
                </a:graphic>
              </wp:inline>
            </w:drawing>
          </mc:Choice>
          <mc:Fallback>
            <w:pict>
              <v:shape w14:anchorId="49DA563D" id="docshape63" o:spid="_x0000_s1030" type="#_x0000_t202" style="width:540pt;height:17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" fillcolor="#e6e7e8" stroked="f">
                <v:path arrowok="t"/>
                <v:textbox style="mso-fit-shape-to-text:t" inset=",7.2pt,,7.2pt">
                  <w:txbxContent>
                    <w:p w14:paraId="34EB95E2" w14:textId="77777777" w:rsidR="005671BD" w:rsidRPr="00963C0C" w:rsidRDefault="005671BD" w:rsidP="005671BD">
                      <w:pPr>
                        <w:pStyle w:val="Heading3graybox"/>
                        <w:spacing w:after="0"/>
                      </w:pPr>
                      <w:r>
                        <w:t>[</w:t>
                      </w:r>
                      <w:r w:rsidRPr="00963C0C">
                        <w:t>Drug</w:t>
                      </w:r>
                      <w:r>
                        <w:t xml:space="preserve"> </w:t>
                      </w:r>
                      <w:r w:rsidRPr="00963C0C">
                        <w:t>A</w:t>
                      </w:r>
                      <w:r>
                        <w:t>]</w:t>
                      </w:r>
                    </w:p>
                    <w:p w14:paraId="4CE1D87E" w14:textId="77777777" w:rsidR="005671BD" w:rsidRPr="00963C0C" w:rsidRDefault="005671BD" w:rsidP="005671BD">
                      <w:pPr>
                        <w:pStyle w:val="Heading4"/>
                      </w:pPr>
                      <w:r w:rsidRPr="00963C0C">
                        <w:t>Step therapy</w:t>
                      </w:r>
                    </w:p>
                    <w:p w14:paraId="0F3B2800" w14:textId="77777777" w:rsidR="005671BD" w:rsidRPr="00F53722" w:rsidRDefault="005671BD" w:rsidP="005671BD">
                      <w:pPr>
                        <w:pStyle w:val="ListParagraph"/>
                      </w:pPr>
                      <w:r w:rsidRPr="00F53722">
                        <w:t>Beginning June 1, 2025,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6B7A53C0" w14:textId="77777777" w:rsidR="005671BD" w:rsidRPr="00551D65" w:rsidRDefault="005671BD" w:rsidP="005671BD">
                      <w:pPr>
                        <w:pStyle w:val="ListParagraph"/>
                      </w:pPr>
                      <w:r w:rsidRPr="00F53722">
                        <w:t xml:space="preserve">Step therapy criteria, which lists the specific drug(s) required to be tried first, are posted on our website at </w:t>
                      </w:r>
                      <w:hyperlink r:id="rId24" w:history="1">
                        <w:r w:rsidRPr="00DD3EB1">
                          <w:rPr>
                            <w:rStyle w:val="Hyperlink"/>
                          </w:rPr>
                          <w:t>www.birchwood-step-therapy.com</w:t>
                        </w:r>
                      </w:hyperlink>
                      <w:r>
                        <w:t xml:space="preserve"> </w:t>
                      </w:r>
                      <w:r w:rsidRPr="00F53722">
                        <w:t xml:space="preserve">or can be obtained by calling </w:t>
                      </w:r>
                      <w:r w:rsidRPr="00CB39EC">
                        <w:t xml:space="preserve">Birchwood </w:t>
                      </w:r>
                      <w:r w:rsidRPr="00F53722">
                        <w:t xml:space="preserve">Member Services using the plan contact information provided at the end of this </w:t>
                      </w:r>
                      <w:r>
                        <w:t>document</w:t>
                      </w:r>
                      <w:r w:rsidRPr="00F53722">
                        <w:t>.</w:t>
                      </w:r>
                    </w:p>
                  </w:txbxContent>
                </v:textbox>
                <w10:anchorlock/>
              </v:shape>
            </w:pict>
          </mc:Fallback>
        </mc:AlternateContent>
      </w:r>
    </w:p>
    <w:p w14:paraId="599BAD51" w14:textId="606606F4" w:rsidR="00AE1773" w:rsidRPr="00AE0E06" w:rsidRDefault="00AE1773" w:rsidP="00181A00">
      <w:pPr>
        <w:pStyle w:val="NoSpacing"/>
      </w:pPr>
    </w:p>
    <w:p w14:paraId="33FBD89D" w14:textId="77777777" w:rsidR="00E10DF8" w:rsidRDefault="00E10DF8" w:rsidP="009B56F6">
      <w:pPr>
        <w:pStyle w:val="Heading3"/>
        <w:rPr>
          <w:rFonts w:asciiTheme="minorHAnsi" w:hAnsiTheme="minorHAnsi" w:cstheme="minorHAnsi"/>
        </w:rPr>
        <w:sectPr w:rsidR="00E10DF8" w:rsidSect="005671BD">
          <w:headerReference w:type="default" r:id="rId25"/>
          <w:footerReference w:type="default" r:id="rId26"/>
          <w:headerReference w:type="first" r:id="rId27"/>
          <w:pgSz w:w="12240" w:h="15840" w:code="1"/>
          <w:pgMar w:top="1080" w:right="720" w:bottom="1109" w:left="720" w:header="533" w:footer="432" w:gutter="0"/>
          <w:pgNumType w:start="2"/>
          <w:cols w:space="360"/>
          <w:docGrid w:linePitch="326"/>
        </w:sectPr>
      </w:pPr>
    </w:p>
    <w:p w14:paraId="7112364F" w14:textId="77777777" w:rsidR="009B56F6" w:rsidRPr="00AB3CD1" w:rsidRDefault="009B56F6" w:rsidP="00181A00">
      <w:pPr>
        <w:pStyle w:val="Heading3"/>
      </w:pPr>
      <w:r w:rsidRPr="00181A00">
        <w:t>Understanding</w:t>
      </w:r>
      <w:r w:rsidRPr="00AB3CD1">
        <w:t xml:space="preserve"> </w:t>
      </w:r>
      <w:r w:rsidRPr="00181A00">
        <w:t>these</w:t>
      </w:r>
      <w:r w:rsidRPr="00AB3CD1">
        <w:t xml:space="preserve"> changes</w:t>
      </w:r>
    </w:p>
    <w:p w14:paraId="259F599E" w14:textId="4139F3E0" w:rsidR="009B56F6" w:rsidRPr="00AE0E06" w:rsidRDefault="009B56F6" w:rsidP="00AE0E06">
      <w:pPr>
        <w:spacing w:after="120"/>
      </w:pPr>
      <w:r w:rsidRPr="00781FA7">
        <w:t>If any of the above terms are new to you, for a discussion of drug types, please see our Evidence of Coverage, Chapter 5, Section 3.1, “The ‘Drug List” tells which Part D drugs are covered.”</w:t>
      </w:r>
    </w:p>
    <w:p w14:paraId="001E2F3D" w14:textId="3F7BC3C6" w:rsidR="009B56F6" w:rsidRPr="00781FA7" w:rsidRDefault="009B56F6" w:rsidP="00AE0E06">
      <w:pPr>
        <w:rPr>
          <w:iCs/>
        </w:rPr>
      </w:pPr>
      <w:r w:rsidRPr="00781FA7">
        <w:rPr>
          <w:iCs/>
        </w:rPr>
        <w:t>You can ask us for an exception. This means asking us to agree that the change to our Drug List should not apply to you or asking for a drug that isn’t on our Drug List. Your prescriber will need to tell us why making an exception is medically necessary for you.</w:t>
      </w:r>
    </w:p>
    <w:p w14:paraId="741AFCAC" w14:textId="77777777" w:rsidR="009B56F6" w:rsidRPr="00AB3CD1" w:rsidRDefault="009B56F6" w:rsidP="00181A00">
      <w:pPr>
        <w:pStyle w:val="Heading3"/>
        <w:rPr>
          <w:spacing w:val="-4"/>
        </w:rPr>
      </w:pPr>
      <w:r w:rsidRPr="00AB3CD1">
        <w:t xml:space="preserve">How much will you </w:t>
      </w:r>
      <w:r w:rsidRPr="00181A00">
        <w:t>pay</w:t>
      </w:r>
      <w:r w:rsidRPr="00AB3CD1">
        <w:rPr>
          <w:spacing w:val="-4"/>
        </w:rPr>
        <w:t>?</w:t>
      </w:r>
    </w:p>
    <w:p w14:paraId="522F1AAD" w14:textId="1F7E095D" w:rsidR="00465487" w:rsidRPr="00AB3CD1" w:rsidRDefault="009B56F6" w:rsidP="00AE0E06">
      <w:r w:rsidRPr="00781FA7">
        <w:t>For information on how the change to our Drug List may change the amount you pay out of pocket, call Birchwood Member Services at the contact information provided at the end of this document. You can also use our Real</w:t>
      </w:r>
      <w:r w:rsidR="00140FE7" w:rsidRPr="00781FA7">
        <w:t xml:space="preserve"> </w:t>
      </w:r>
      <w:r w:rsidRPr="00781FA7">
        <w:t xml:space="preserve">Time Benefit Tool at </w:t>
      </w:r>
      <w:hyperlink r:id="rId28" w:history="1">
        <w:r w:rsidR="0049313A" w:rsidRPr="00781FA7">
          <w:rPr>
            <w:rStyle w:val="Hyperlink"/>
            <w:rFonts w:cstheme="minorHAnsi"/>
            <w:szCs w:val="24"/>
          </w:rPr>
          <w:t>www.birchwood-real-time-benefit-tool.com</w:t>
        </w:r>
      </w:hyperlink>
      <w:r w:rsidRPr="00781FA7">
        <w:t xml:space="preserve"> to look up costs of drugs on the Drug List </w:t>
      </w:r>
      <w:proofErr w:type="gramStart"/>
      <w:r w:rsidRPr="00781FA7">
        <w:t>as of the moment of</w:t>
      </w:r>
      <w:proofErr w:type="gramEnd"/>
      <w:r w:rsidRPr="00781FA7">
        <w:t xml:space="preserve"> the search. </w:t>
      </w:r>
    </w:p>
    <w:p w14:paraId="5FB1D26E" w14:textId="77777777" w:rsidR="00E10DF8" w:rsidRDefault="00E10DF8">
      <w:pPr>
        <w:spacing w:line="240" w:lineRule="auto"/>
        <w:rPr>
          <w:rFonts w:cstheme="minorHAnsi"/>
        </w:rPr>
        <w:sectPr w:rsidR="00E10DF8" w:rsidSect="00181A00">
          <w:type w:val="continuous"/>
          <w:pgSz w:w="12240" w:h="15840" w:code="1"/>
          <w:pgMar w:top="1195" w:right="720" w:bottom="994" w:left="720" w:header="734" w:footer="659" w:gutter="0"/>
          <w:cols w:space="360"/>
        </w:sectPr>
      </w:pPr>
    </w:p>
    <w:p w14:paraId="70666039" w14:textId="77777777" w:rsidR="00465487" w:rsidRPr="00AB3CD1" w:rsidRDefault="00465487">
      <w:pPr>
        <w:spacing w:line="240" w:lineRule="auto"/>
        <w:rPr>
          <w:rFonts w:cstheme="minorHAnsi"/>
        </w:rPr>
      </w:pPr>
      <w:r w:rsidRPr="00AB3CD1">
        <w:rPr>
          <w:rFonts w:cstheme="minorHAnsi"/>
        </w:rPr>
        <w:br w:type="page"/>
      </w:r>
    </w:p>
    <w:p w14:paraId="168967DD" w14:textId="77777777" w:rsidR="00181A00" w:rsidRDefault="00181A00" w:rsidP="00AE1773">
      <w:pPr>
        <w:pStyle w:val="Heading3"/>
        <w:pBdr>
          <w:top w:val="none" w:sz="0" w:space="0" w:color="auto"/>
        </w:pBdr>
        <w:spacing w:before="0" w:after="240" w:line="240" w:lineRule="auto"/>
        <w:rPr>
          <w:rFonts w:ascii="Arial" w:hAnsi="Arial" w:cs="Arial"/>
          <w:sz w:val="32"/>
        </w:rPr>
        <w:sectPr w:rsidR="00181A00" w:rsidSect="00181A00">
          <w:type w:val="continuous"/>
          <w:pgSz w:w="12240" w:h="15840" w:code="1"/>
          <w:pgMar w:top="1195" w:right="720" w:bottom="994" w:left="720" w:header="734" w:footer="659" w:gutter="0"/>
          <w:cols w:space="360"/>
        </w:sectPr>
      </w:pPr>
    </w:p>
    <w:p w14:paraId="757566F6" w14:textId="1C561BED" w:rsidR="00E10DF8" w:rsidRPr="000871A2" w:rsidRDefault="00E10DF8" w:rsidP="00AE1773">
      <w:pPr>
        <w:pStyle w:val="Heading3"/>
        <w:pBdr>
          <w:top w:val="none" w:sz="0" w:space="0" w:color="auto"/>
        </w:pBdr>
        <w:spacing w:before="0" w:after="240" w:line="240" w:lineRule="auto"/>
        <w:sectPr w:rsidR="00E10DF8" w:rsidRPr="000871A2" w:rsidSect="009B7453">
          <w:type w:val="continuous"/>
          <w:pgSz w:w="12240" w:h="15840" w:code="1"/>
          <w:pgMar w:top="889" w:right="720" w:bottom="994" w:left="720" w:header="533" w:footer="432" w:gutter="0"/>
          <w:cols w:space="360"/>
          <w:docGrid w:linePitch="326"/>
        </w:sectPr>
      </w:pPr>
      <w:r w:rsidRPr="005315EC">
        <w:rPr>
          <w:rFonts w:ascii="Arial" w:hAnsi="Arial" w:cs="Arial"/>
          <w:sz w:val="32"/>
        </w:rPr>
        <w:lastRenderedPageBreak/>
        <w:t>Important</w:t>
      </w:r>
      <w:r w:rsidRPr="005315EC">
        <w:rPr>
          <w:rFonts w:ascii="Arial" w:hAnsi="Arial" w:cs="Arial"/>
          <w:spacing w:val="-1"/>
          <w:sz w:val="32"/>
        </w:rPr>
        <w:t xml:space="preserve"> </w:t>
      </w:r>
      <w:r w:rsidRPr="005315EC">
        <w:rPr>
          <w:rFonts w:ascii="Arial" w:hAnsi="Arial" w:cs="Arial"/>
          <w:sz w:val="32"/>
        </w:rPr>
        <w:t>things</w:t>
      </w:r>
      <w:r w:rsidRPr="005315EC">
        <w:rPr>
          <w:rFonts w:ascii="Arial" w:hAnsi="Arial" w:cs="Arial"/>
          <w:spacing w:val="-1"/>
          <w:sz w:val="32"/>
        </w:rPr>
        <w:t xml:space="preserve"> </w:t>
      </w:r>
      <w:r w:rsidRPr="005315EC">
        <w:rPr>
          <w:rFonts w:ascii="Arial" w:hAnsi="Arial" w:cs="Arial"/>
          <w:sz w:val="32"/>
        </w:rPr>
        <w:t>to</w:t>
      </w:r>
      <w:r w:rsidRPr="005315EC">
        <w:rPr>
          <w:rFonts w:ascii="Arial" w:hAnsi="Arial" w:cs="Arial"/>
          <w:spacing w:val="-1"/>
          <w:sz w:val="32"/>
        </w:rPr>
        <w:t xml:space="preserve"> </w:t>
      </w:r>
      <w:r w:rsidRPr="005315EC">
        <w:rPr>
          <w:rFonts w:ascii="Arial" w:hAnsi="Arial" w:cs="Arial"/>
          <w:sz w:val="32"/>
        </w:rPr>
        <w:t>know</w:t>
      </w:r>
      <w:r w:rsidRPr="005315EC">
        <w:rPr>
          <w:rFonts w:ascii="Arial" w:hAnsi="Arial" w:cs="Arial"/>
          <w:spacing w:val="-1"/>
          <w:sz w:val="32"/>
        </w:rPr>
        <w:t xml:space="preserve"> </w:t>
      </w:r>
      <w:r w:rsidRPr="005315EC">
        <w:rPr>
          <w:rFonts w:ascii="Arial" w:hAnsi="Arial" w:cs="Arial"/>
          <w:sz w:val="32"/>
        </w:rPr>
        <w:t>about</w:t>
      </w:r>
      <w:r w:rsidRPr="005315EC">
        <w:rPr>
          <w:rFonts w:ascii="Arial" w:hAnsi="Arial" w:cs="Arial"/>
          <w:spacing w:val="-1"/>
          <w:sz w:val="32"/>
        </w:rPr>
        <w:t xml:space="preserve"> </w:t>
      </w:r>
      <w:r w:rsidRPr="005315EC">
        <w:rPr>
          <w:rFonts w:ascii="Arial" w:hAnsi="Arial" w:cs="Arial"/>
          <w:sz w:val="32"/>
        </w:rPr>
        <w:t>your</w:t>
      </w:r>
      <w:r w:rsidRPr="005315EC">
        <w:rPr>
          <w:rFonts w:ascii="Arial" w:hAnsi="Arial" w:cs="Arial"/>
          <w:spacing w:val="-1"/>
          <w:sz w:val="32"/>
        </w:rPr>
        <w:t xml:space="preserve"> </w:t>
      </w:r>
      <w:r w:rsidRPr="005315EC">
        <w:rPr>
          <w:rFonts w:ascii="Arial" w:hAnsi="Arial" w:cs="Arial"/>
          <w:sz w:val="32"/>
        </w:rPr>
        <w:t>drug</w:t>
      </w:r>
      <w:r w:rsidRPr="005315EC">
        <w:rPr>
          <w:rFonts w:ascii="Arial" w:hAnsi="Arial" w:cs="Arial"/>
          <w:spacing w:val="-1"/>
          <w:sz w:val="32"/>
        </w:rPr>
        <w:t xml:space="preserve"> </w:t>
      </w:r>
      <w:r w:rsidRPr="005315EC">
        <w:rPr>
          <w:rFonts w:ascii="Arial" w:hAnsi="Arial" w:cs="Arial"/>
          <w:sz w:val="32"/>
        </w:rPr>
        <w:t>coverage and your rights</w:t>
      </w:r>
    </w:p>
    <w:p w14:paraId="30B218A0" w14:textId="1AC72DEF" w:rsidR="000871A2" w:rsidRDefault="000871A2" w:rsidP="000871A2">
      <w:pPr>
        <w:pStyle w:val="NoSpacing"/>
      </w:pPr>
      <w:r w:rsidRPr="00781FA7">
        <w:rPr>
          <w:noProof/>
        </w:rPr>
        <mc:AlternateContent>
          <mc:Choice Requires="wps">
            <w:drawing>
              <wp:inline distT="0" distB="0" distL="0" distR="0" wp14:anchorId="6639DF8C" wp14:editId="290856C9">
                <wp:extent cx="3314700" cy="2115403"/>
                <wp:effectExtent l="0" t="0" r="0" b="5715"/>
                <wp:docPr id="2" name="Text Box 2"/>
                <wp:cNvGraphicFramePr/>
                <a:graphic xmlns:a="http://schemas.openxmlformats.org/drawingml/2006/main">
                  <a:graphicData uri="http://schemas.microsoft.com/office/word/2010/wordprocessingShape">
                    <wps:wsp>
                      <wps:cNvSpPr txBox="1"/>
                      <wps:spPr>
                        <a:xfrm>
                          <a:off x="0" y="0"/>
                          <a:ext cx="3314700" cy="2115403"/>
                        </a:xfrm>
                        <a:prstGeom prst="rect">
                          <a:avLst/>
                        </a:prstGeom>
                        <a:solidFill>
                          <a:schemeClr val="bg1">
                            <a:lumMod val="95000"/>
                          </a:schemeClr>
                        </a:solidFill>
                        <a:ln w="6350">
                          <a:noFill/>
                        </a:ln>
                      </wps:spPr>
                      <wps:txbx>
                        <w:txbxContent>
                          <w:p w14:paraId="40EB5E0F" w14:textId="77777777" w:rsidR="000871A2" w:rsidRPr="005315EC" w:rsidRDefault="000871A2" w:rsidP="000871A2">
                            <w:pPr>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20844210" w14:textId="77777777" w:rsidR="000871A2" w:rsidRPr="00237350" w:rsidRDefault="000871A2" w:rsidP="000871A2">
                            <w:pPr>
                              <w:spacing w:after="120" w:line="240" w:lineRule="auto"/>
                              <w:rPr>
                                <w:rFonts w:ascii="Arial" w:hAnsi="Arial" w:cs="Arial"/>
                                <w:sz w:val="22"/>
                              </w:rPr>
                            </w:pPr>
                            <w:r w:rsidRPr="00237350">
                              <w:rPr>
                                <w:rFonts w:ascii="Arial" w:hAnsi="Arial" w:cs="Arial"/>
                                <w:sz w:val="22"/>
                              </w:rPr>
                              <w:t xml:space="preserve">If you have questions, see mistakes, or suspect fraud, call us at Birchwood Member Services at </w:t>
                            </w:r>
                            <w:r w:rsidRPr="00237350">
                              <w:rPr>
                                <w:rFonts w:ascii="Arial" w:hAnsi="Arial" w:cs="Arial"/>
                                <w:sz w:val="22"/>
                              </w:rPr>
                              <w:br/>
                              <w:t xml:space="preserve">1-800-222-3333 (TTY 1-888-444-5555). You can also find answers to many questions online at </w:t>
                            </w:r>
                            <w:hyperlink r:id="rId29" w:history="1">
                              <w:r w:rsidRPr="00237350">
                                <w:rPr>
                                  <w:rStyle w:val="Hyperlink"/>
                                  <w:rFonts w:ascii="Arial" w:hAnsi="Arial" w:cs="Arial"/>
                                  <w:sz w:val="22"/>
                                </w:rPr>
                                <w:t>www.birchwood-info.com.</w:t>
                              </w:r>
                            </w:hyperlink>
                            <w:r w:rsidRPr="00237350">
                              <w:rPr>
                                <w:rFonts w:ascii="Arial" w:hAnsi="Arial" w:cs="Arial"/>
                                <w:sz w:val="22"/>
                              </w:rPr>
                              <w:t xml:space="preserve"> Or, call Medicare at </w:t>
                            </w:r>
                            <w:r w:rsidRPr="00237350">
                              <w:rPr>
                                <w:rFonts w:ascii="Arial" w:hAnsi="Arial" w:cs="Arial"/>
                                <w:sz w:val="22"/>
                              </w:rPr>
                              <w:br/>
                              <w:t>1-800-MEDICARE (1-800-633-4227). TTY users can call 1-877-486-2048</w:t>
                            </w:r>
                            <w:r w:rsidRPr="00237350">
                              <w:rPr>
                                <w:sz w:val="22"/>
                                <w:szCs w:val="23"/>
                              </w:rPr>
                              <w:t>.</w:t>
                            </w:r>
                          </w:p>
                          <w:p w14:paraId="0CE726C6" w14:textId="77777777" w:rsidR="000871A2" w:rsidRPr="00237350" w:rsidRDefault="000871A2" w:rsidP="000871A2">
                            <w:pPr>
                              <w:spacing w:before="120" w:after="120" w:line="240" w:lineRule="auto"/>
                              <w:rPr>
                                <w:rFonts w:ascii="Arial" w:hAnsi="Arial" w:cs="Arial"/>
                                <w:color w:val="000000"/>
                                <w:sz w:val="22"/>
                              </w:rPr>
                            </w:pPr>
                            <w:r w:rsidRPr="00237350">
                              <w:rPr>
                                <w:rFonts w:ascii="Arial" w:hAnsi="Arial" w:cs="Arial"/>
                                <w:sz w:val="22"/>
                              </w:rPr>
                              <w:t>You can also call your State Health Insurance Assistance</w:t>
                            </w:r>
                            <w:r w:rsidRPr="00237350">
                              <w:rPr>
                                <w:rFonts w:ascii="Arial" w:hAnsi="Arial" w:cs="Arial"/>
                                <w:spacing w:val="-7"/>
                                <w:sz w:val="22"/>
                              </w:rPr>
                              <w:t xml:space="preserve"> </w:t>
                            </w:r>
                            <w:r w:rsidRPr="00237350">
                              <w:rPr>
                                <w:rFonts w:ascii="Arial" w:hAnsi="Arial" w:cs="Arial"/>
                                <w:sz w:val="22"/>
                              </w:rPr>
                              <w:t>Program</w:t>
                            </w:r>
                            <w:r w:rsidRPr="00237350">
                              <w:rPr>
                                <w:rFonts w:ascii="Arial" w:hAnsi="Arial" w:cs="Arial"/>
                                <w:spacing w:val="-7"/>
                                <w:sz w:val="22"/>
                              </w:rPr>
                              <w:t xml:space="preserve"> </w:t>
                            </w:r>
                            <w:r w:rsidRPr="00237350">
                              <w:rPr>
                                <w:rFonts w:ascii="Arial" w:hAnsi="Arial" w:cs="Arial"/>
                                <w:sz w:val="22"/>
                              </w:rPr>
                              <w:t>(SHIP).</w:t>
                            </w:r>
                            <w:r w:rsidRPr="00237350">
                              <w:rPr>
                                <w:rFonts w:ascii="Arial" w:hAnsi="Arial" w:cs="Arial"/>
                                <w:spacing w:val="-7"/>
                                <w:sz w:val="22"/>
                              </w:rPr>
                              <w:t xml:space="preserve"> </w:t>
                            </w:r>
                            <w:r w:rsidRPr="00237350">
                              <w:rPr>
                                <w:rFonts w:ascii="Arial" w:hAnsi="Arial" w:cs="Arial"/>
                                <w:sz w:val="22"/>
                              </w:rPr>
                              <w:t>The</w:t>
                            </w:r>
                            <w:r w:rsidRPr="00237350">
                              <w:rPr>
                                <w:rFonts w:ascii="Arial" w:hAnsi="Arial" w:cs="Arial"/>
                                <w:spacing w:val="-7"/>
                                <w:sz w:val="22"/>
                              </w:rPr>
                              <w:t xml:space="preserve"> </w:t>
                            </w:r>
                            <w:r w:rsidRPr="00237350">
                              <w:rPr>
                                <w:rFonts w:ascii="Arial" w:hAnsi="Arial" w:cs="Arial"/>
                                <w:sz w:val="22"/>
                              </w:rPr>
                              <w:t>name</w:t>
                            </w:r>
                            <w:r w:rsidRPr="00237350">
                              <w:rPr>
                                <w:rFonts w:ascii="Arial" w:hAnsi="Arial" w:cs="Arial"/>
                                <w:spacing w:val="-7"/>
                                <w:sz w:val="22"/>
                              </w:rPr>
                              <w:t xml:space="preserve"> </w:t>
                            </w:r>
                            <w:r w:rsidRPr="00237350">
                              <w:rPr>
                                <w:rFonts w:ascii="Arial" w:hAnsi="Arial" w:cs="Arial"/>
                                <w:sz w:val="22"/>
                              </w:rPr>
                              <w:t>and</w:t>
                            </w:r>
                            <w:r w:rsidRPr="00237350">
                              <w:rPr>
                                <w:rFonts w:ascii="Arial" w:hAnsi="Arial" w:cs="Arial"/>
                                <w:spacing w:val="-7"/>
                                <w:sz w:val="22"/>
                              </w:rPr>
                              <w:t xml:space="preserve"> </w:t>
                            </w:r>
                            <w:r w:rsidRPr="00237350">
                              <w:rPr>
                                <w:rFonts w:ascii="Arial" w:hAnsi="Arial" w:cs="Arial"/>
                                <w:sz w:val="22"/>
                              </w:rPr>
                              <w:t xml:space="preserve">phone numbers for your state SHIP are in Chapter 2, </w:t>
                            </w:r>
                            <w:r w:rsidRPr="00237350">
                              <w:rPr>
                                <w:rFonts w:ascii="Arial" w:hAnsi="Arial" w:cs="Arial"/>
                                <w:spacing w:val="-2"/>
                                <w:sz w:val="22"/>
                              </w:rPr>
                              <w:t>Section</w:t>
                            </w:r>
                            <w:r w:rsidRPr="00237350">
                              <w:rPr>
                                <w:rFonts w:ascii="Arial" w:hAnsi="Arial" w:cs="Arial"/>
                                <w:spacing w:val="-10"/>
                                <w:sz w:val="22"/>
                              </w:rPr>
                              <w:t xml:space="preserve"> </w:t>
                            </w:r>
                            <w:r w:rsidRPr="00237350">
                              <w:rPr>
                                <w:rFonts w:ascii="Arial" w:hAnsi="Arial" w:cs="Arial"/>
                                <w:spacing w:val="-2"/>
                                <w:sz w:val="22"/>
                              </w:rPr>
                              <w:t>3</w:t>
                            </w:r>
                            <w:r w:rsidRPr="00237350">
                              <w:rPr>
                                <w:rFonts w:ascii="Arial" w:hAnsi="Arial" w:cs="Arial"/>
                                <w:spacing w:val="-7"/>
                                <w:sz w:val="22"/>
                              </w:rPr>
                              <w:t xml:space="preserve"> </w:t>
                            </w:r>
                            <w:r w:rsidRPr="00237350">
                              <w:rPr>
                                <w:rFonts w:ascii="Arial" w:hAnsi="Arial" w:cs="Arial"/>
                                <w:spacing w:val="-2"/>
                                <w:sz w:val="22"/>
                              </w:rPr>
                              <w:t>of</w:t>
                            </w:r>
                            <w:r w:rsidRPr="00237350">
                              <w:rPr>
                                <w:rFonts w:ascii="Arial" w:hAnsi="Arial" w:cs="Arial"/>
                                <w:spacing w:val="-4"/>
                                <w:sz w:val="22"/>
                              </w:rPr>
                              <w:t xml:space="preserve"> </w:t>
                            </w:r>
                            <w:r w:rsidRPr="00237350">
                              <w:rPr>
                                <w:rFonts w:ascii="Arial" w:hAnsi="Arial" w:cs="Arial"/>
                                <w:spacing w:val="-2"/>
                                <w:sz w:val="22"/>
                              </w:rPr>
                              <w:t>your</w:t>
                            </w:r>
                            <w:r w:rsidRPr="00237350">
                              <w:rPr>
                                <w:rFonts w:ascii="Arial" w:hAnsi="Arial" w:cs="Arial"/>
                                <w:spacing w:val="-6"/>
                                <w:sz w:val="22"/>
                              </w:rPr>
                              <w:t xml:space="preserve"> </w:t>
                            </w:r>
                            <w:r w:rsidRPr="00237350">
                              <w:rPr>
                                <w:rFonts w:ascii="Arial" w:hAnsi="Arial" w:cs="Arial"/>
                                <w:i/>
                                <w:spacing w:val="-2"/>
                                <w:sz w:val="22"/>
                              </w:rPr>
                              <w:t>Evidence</w:t>
                            </w:r>
                            <w:r w:rsidRPr="00237350">
                              <w:rPr>
                                <w:rFonts w:ascii="Arial" w:hAnsi="Arial" w:cs="Arial"/>
                                <w:i/>
                                <w:spacing w:val="-22"/>
                                <w:sz w:val="22"/>
                              </w:rPr>
                              <w:t xml:space="preserve"> </w:t>
                            </w:r>
                            <w:r w:rsidRPr="00237350">
                              <w:rPr>
                                <w:rFonts w:ascii="Arial" w:hAnsi="Arial" w:cs="Arial"/>
                                <w:i/>
                                <w:spacing w:val="-2"/>
                                <w:sz w:val="22"/>
                              </w:rPr>
                              <w:t>of</w:t>
                            </w:r>
                            <w:r w:rsidRPr="00237350">
                              <w:rPr>
                                <w:rFonts w:ascii="Arial" w:hAnsi="Arial" w:cs="Arial"/>
                                <w:i/>
                                <w:spacing w:val="-22"/>
                                <w:sz w:val="22"/>
                              </w:rPr>
                              <w:t xml:space="preserve"> </w:t>
                            </w:r>
                            <w:r w:rsidRPr="00237350">
                              <w:rPr>
                                <w:rFonts w:ascii="Arial" w:hAnsi="Arial" w:cs="Arial"/>
                                <w:i/>
                                <w:spacing w:val="-2"/>
                                <w:sz w:val="22"/>
                              </w:rPr>
                              <w:t>Coverage</w:t>
                            </w:r>
                            <w:r w:rsidRPr="00237350">
                              <w:rPr>
                                <w:rFonts w:ascii="Arial" w:hAnsi="Arial" w:cs="Arial"/>
                                <w:spacing w:val="-2"/>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639DF8C" id="Text Box 2" o:spid="_x0000_s1031" type="#_x0000_t202" style="width:261pt;height:16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" fillcolor="#f2f2f2 [3052]" stroked="f" strokeweight=".5pt">
                <v:textbox>
                  <w:txbxContent>
                    <w:p w14:paraId="40EB5E0F" w14:textId="77777777" w:rsidR="000871A2" w:rsidRPr="005315EC" w:rsidRDefault="000871A2" w:rsidP="000871A2">
                      <w:pPr>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20844210" w14:textId="77777777" w:rsidR="000871A2" w:rsidRPr="00237350" w:rsidRDefault="000871A2" w:rsidP="000871A2">
                      <w:pPr>
                        <w:spacing w:after="120" w:line="240" w:lineRule="auto"/>
                        <w:rPr>
                          <w:rFonts w:ascii="Arial" w:hAnsi="Arial" w:cs="Arial"/>
                          <w:sz w:val="22"/>
                        </w:rPr>
                      </w:pPr>
                      <w:r w:rsidRPr="00237350">
                        <w:rPr>
                          <w:rFonts w:ascii="Arial" w:hAnsi="Arial" w:cs="Arial"/>
                          <w:sz w:val="22"/>
                        </w:rPr>
                        <w:t xml:space="preserve">If you have questions, see mistakes, or suspect fraud, call us at Birchwood Member Services at </w:t>
                      </w:r>
                      <w:r w:rsidRPr="00237350">
                        <w:rPr>
                          <w:rFonts w:ascii="Arial" w:hAnsi="Arial" w:cs="Arial"/>
                          <w:sz w:val="22"/>
                        </w:rPr>
                        <w:br/>
                        <w:t xml:space="preserve">1-800-222-3333 (TTY 1-888-444-5555). You can also find answers to many questions online at </w:t>
                      </w:r>
                      <w:hyperlink r:id="rId30" w:history="1">
                        <w:r w:rsidRPr="00237350">
                          <w:rPr>
                            <w:rStyle w:val="Hyperlink"/>
                            <w:rFonts w:ascii="Arial" w:hAnsi="Arial" w:cs="Arial"/>
                            <w:sz w:val="22"/>
                          </w:rPr>
                          <w:t>www.birchwood-info.com.</w:t>
                        </w:r>
                      </w:hyperlink>
                      <w:r w:rsidRPr="00237350">
                        <w:rPr>
                          <w:rFonts w:ascii="Arial" w:hAnsi="Arial" w:cs="Arial"/>
                          <w:sz w:val="22"/>
                        </w:rPr>
                        <w:t xml:space="preserve"> Or, call Medicare at </w:t>
                      </w:r>
                      <w:r w:rsidRPr="00237350">
                        <w:rPr>
                          <w:rFonts w:ascii="Arial" w:hAnsi="Arial" w:cs="Arial"/>
                          <w:sz w:val="22"/>
                        </w:rPr>
                        <w:br/>
                        <w:t>1-800-MEDICARE (1-800-633-4227). TTY users can call 1-877-486-2048</w:t>
                      </w:r>
                      <w:r w:rsidRPr="00237350">
                        <w:rPr>
                          <w:sz w:val="22"/>
                          <w:szCs w:val="23"/>
                        </w:rPr>
                        <w:t>.</w:t>
                      </w:r>
                    </w:p>
                    <w:p w14:paraId="0CE726C6" w14:textId="77777777" w:rsidR="000871A2" w:rsidRPr="00237350" w:rsidRDefault="000871A2" w:rsidP="000871A2">
                      <w:pPr>
                        <w:spacing w:before="120" w:after="120" w:line="240" w:lineRule="auto"/>
                        <w:rPr>
                          <w:rFonts w:ascii="Arial" w:hAnsi="Arial" w:cs="Arial"/>
                          <w:color w:val="000000"/>
                          <w:sz w:val="22"/>
                        </w:rPr>
                      </w:pPr>
                      <w:r w:rsidRPr="00237350">
                        <w:rPr>
                          <w:rFonts w:ascii="Arial" w:hAnsi="Arial" w:cs="Arial"/>
                          <w:sz w:val="22"/>
                        </w:rPr>
                        <w:t>You can also call your State Health Insurance Assistance</w:t>
                      </w:r>
                      <w:r w:rsidRPr="00237350">
                        <w:rPr>
                          <w:rFonts w:ascii="Arial" w:hAnsi="Arial" w:cs="Arial"/>
                          <w:spacing w:val="-7"/>
                          <w:sz w:val="22"/>
                        </w:rPr>
                        <w:t xml:space="preserve"> </w:t>
                      </w:r>
                      <w:r w:rsidRPr="00237350">
                        <w:rPr>
                          <w:rFonts w:ascii="Arial" w:hAnsi="Arial" w:cs="Arial"/>
                          <w:sz w:val="22"/>
                        </w:rPr>
                        <w:t>Program</w:t>
                      </w:r>
                      <w:r w:rsidRPr="00237350">
                        <w:rPr>
                          <w:rFonts w:ascii="Arial" w:hAnsi="Arial" w:cs="Arial"/>
                          <w:spacing w:val="-7"/>
                          <w:sz w:val="22"/>
                        </w:rPr>
                        <w:t xml:space="preserve"> </w:t>
                      </w:r>
                      <w:r w:rsidRPr="00237350">
                        <w:rPr>
                          <w:rFonts w:ascii="Arial" w:hAnsi="Arial" w:cs="Arial"/>
                          <w:sz w:val="22"/>
                        </w:rPr>
                        <w:t>(SHIP).</w:t>
                      </w:r>
                      <w:r w:rsidRPr="00237350">
                        <w:rPr>
                          <w:rFonts w:ascii="Arial" w:hAnsi="Arial" w:cs="Arial"/>
                          <w:spacing w:val="-7"/>
                          <w:sz w:val="22"/>
                        </w:rPr>
                        <w:t xml:space="preserve"> </w:t>
                      </w:r>
                      <w:r w:rsidRPr="00237350">
                        <w:rPr>
                          <w:rFonts w:ascii="Arial" w:hAnsi="Arial" w:cs="Arial"/>
                          <w:sz w:val="22"/>
                        </w:rPr>
                        <w:t>The</w:t>
                      </w:r>
                      <w:r w:rsidRPr="00237350">
                        <w:rPr>
                          <w:rFonts w:ascii="Arial" w:hAnsi="Arial" w:cs="Arial"/>
                          <w:spacing w:val="-7"/>
                          <w:sz w:val="22"/>
                        </w:rPr>
                        <w:t xml:space="preserve"> </w:t>
                      </w:r>
                      <w:r w:rsidRPr="00237350">
                        <w:rPr>
                          <w:rFonts w:ascii="Arial" w:hAnsi="Arial" w:cs="Arial"/>
                          <w:sz w:val="22"/>
                        </w:rPr>
                        <w:t>name</w:t>
                      </w:r>
                      <w:r w:rsidRPr="00237350">
                        <w:rPr>
                          <w:rFonts w:ascii="Arial" w:hAnsi="Arial" w:cs="Arial"/>
                          <w:spacing w:val="-7"/>
                          <w:sz w:val="22"/>
                        </w:rPr>
                        <w:t xml:space="preserve"> </w:t>
                      </w:r>
                      <w:r w:rsidRPr="00237350">
                        <w:rPr>
                          <w:rFonts w:ascii="Arial" w:hAnsi="Arial" w:cs="Arial"/>
                          <w:sz w:val="22"/>
                        </w:rPr>
                        <w:t>and</w:t>
                      </w:r>
                      <w:r w:rsidRPr="00237350">
                        <w:rPr>
                          <w:rFonts w:ascii="Arial" w:hAnsi="Arial" w:cs="Arial"/>
                          <w:spacing w:val="-7"/>
                          <w:sz w:val="22"/>
                        </w:rPr>
                        <w:t xml:space="preserve"> </w:t>
                      </w:r>
                      <w:r w:rsidRPr="00237350">
                        <w:rPr>
                          <w:rFonts w:ascii="Arial" w:hAnsi="Arial" w:cs="Arial"/>
                          <w:sz w:val="22"/>
                        </w:rPr>
                        <w:t xml:space="preserve">phone numbers for your state SHIP are in Chapter 2, </w:t>
                      </w:r>
                      <w:r w:rsidRPr="00237350">
                        <w:rPr>
                          <w:rFonts w:ascii="Arial" w:hAnsi="Arial" w:cs="Arial"/>
                          <w:spacing w:val="-2"/>
                          <w:sz w:val="22"/>
                        </w:rPr>
                        <w:t>Section</w:t>
                      </w:r>
                      <w:r w:rsidRPr="00237350">
                        <w:rPr>
                          <w:rFonts w:ascii="Arial" w:hAnsi="Arial" w:cs="Arial"/>
                          <w:spacing w:val="-10"/>
                          <w:sz w:val="22"/>
                        </w:rPr>
                        <w:t xml:space="preserve"> </w:t>
                      </w:r>
                      <w:r w:rsidRPr="00237350">
                        <w:rPr>
                          <w:rFonts w:ascii="Arial" w:hAnsi="Arial" w:cs="Arial"/>
                          <w:spacing w:val="-2"/>
                          <w:sz w:val="22"/>
                        </w:rPr>
                        <w:t>3</w:t>
                      </w:r>
                      <w:r w:rsidRPr="00237350">
                        <w:rPr>
                          <w:rFonts w:ascii="Arial" w:hAnsi="Arial" w:cs="Arial"/>
                          <w:spacing w:val="-7"/>
                          <w:sz w:val="22"/>
                        </w:rPr>
                        <w:t xml:space="preserve"> </w:t>
                      </w:r>
                      <w:r w:rsidRPr="00237350">
                        <w:rPr>
                          <w:rFonts w:ascii="Arial" w:hAnsi="Arial" w:cs="Arial"/>
                          <w:spacing w:val="-2"/>
                          <w:sz w:val="22"/>
                        </w:rPr>
                        <w:t>of</w:t>
                      </w:r>
                      <w:r w:rsidRPr="00237350">
                        <w:rPr>
                          <w:rFonts w:ascii="Arial" w:hAnsi="Arial" w:cs="Arial"/>
                          <w:spacing w:val="-4"/>
                          <w:sz w:val="22"/>
                        </w:rPr>
                        <w:t xml:space="preserve"> </w:t>
                      </w:r>
                      <w:r w:rsidRPr="00237350">
                        <w:rPr>
                          <w:rFonts w:ascii="Arial" w:hAnsi="Arial" w:cs="Arial"/>
                          <w:spacing w:val="-2"/>
                          <w:sz w:val="22"/>
                        </w:rPr>
                        <w:t>your</w:t>
                      </w:r>
                      <w:r w:rsidRPr="00237350">
                        <w:rPr>
                          <w:rFonts w:ascii="Arial" w:hAnsi="Arial" w:cs="Arial"/>
                          <w:spacing w:val="-6"/>
                          <w:sz w:val="22"/>
                        </w:rPr>
                        <w:t xml:space="preserve"> </w:t>
                      </w:r>
                      <w:r w:rsidRPr="00237350">
                        <w:rPr>
                          <w:rFonts w:ascii="Arial" w:hAnsi="Arial" w:cs="Arial"/>
                          <w:i/>
                          <w:spacing w:val="-2"/>
                          <w:sz w:val="22"/>
                        </w:rPr>
                        <w:t>Evidence</w:t>
                      </w:r>
                      <w:r w:rsidRPr="00237350">
                        <w:rPr>
                          <w:rFonts w:ascii="Arial" w:hAnsi="Arial" w:cs="Arial"/>
                          <w:i/>
                          <w:spacing w:val="-22"/>
                          <w:sz w:val="22"/>
                        </w:rPr>
                        <w:t xml:space="preserve"> </w:t>
                      </w:r>
                      <w:r w:rsidRPr="00237350">
                        <w:rPr>
                          <w:rFonts w:ascii="Arial" w:hAnsi="Arial" w:cs="Arial"/>
                          <w:i/>
                          <w:spacing w:val="-2"/>
                          <w:sz w:val="22"/>
                        </w:rPr>
                        <w:t>of</w:t>
                      </w:r>
                      <w:r w:rsidRPr="00237350">
                        <w:rPr>
                          <w:rFonts w:ascii="Arial" w:hAnsi="Arial" w:cs="Arial"/>
                          <w:i/>
                          <w:spacing w:val="-22"/>
                          <w:sz w:val="22"/>
                        </w:rPr>
                        <w:t xml:space="preserve"> </w:t>
                      </w:r>
                      <w:r w:rsidRPr="00237350">
                        <w:rPr>
                          <w:rFonts w:ascii="Arial" w:hAnsi="Arial" w:cs="Arial"/>
                          <w:i/>
                          <w:spacing w:val="-2"/>
                          <w:sz w:val="22"/>
                        </w:rPr>
                        <w:t>Coverage</w:t>
                      </w:r>
                      <w:r w:rsidRPr="00237350">
                        <w:rPr>
                          <w:rFonts w:ascii="Arial" w:hAnsi="Arial" w:cs="Arial"/>
                          <w:spacing w:val="-2"/>
                          <w:sz w:val="22"/>
                        </w:rPr>
                        <w:t>.</w:t>
                      </w:r>
                    </w:p>
                  </w:txbxContent>
                </v:textbox>
                <w10:anchorlock/>
              </v:shape>
            </w:pict>
          </mc:Fallback>
        </mc:AlternateContent>
      </w:r>
    </w:p>
    <w:p w14:paraId="0A430BD6" w14:textId="351CE60C" w:rsidR="00465487" w:rsidRPr="00AB3CD1" w:rsidRDefault="00465487" w:rsidP="000871A2">
      <w:pPr>
        <w:pStyle w:val="Heading3"/>
        <w:spacing w:before="180" w:after="0"/>
      </w:pPr>
      <w:r w:rsidRPr="00AB3CD1">
        <w:t xml:space="preserve">Get help with your </w:t>
      </w:r>
      <w:r w:rsidRPr="00AB3CD1">
        <w:rPr>
          <w:spacing w:val="-2"/>
        </w:rPr>
        <w:t>options</w:t>
      </w:r>
    </w:p>
    <w:p w14:paraId="4929D7C6" w14:textId="3EFAC787" w:rsidR="00465487" w:rsidRPr="00237350" w:rsidRDefault="00465487" w:rsidP="000871A2">
      <w:pPr>
        <w:pStyle w:val="BodyText"/>
        <w:spacing w:before="0" w:after="60"/>
        <w:rPr>
          <w:rFonts w:cstheme="minorHAnsi"/>
          <w:sz w:val="22"/>
        </w:rPr>
      </w:pPr>
      <w:r w:rsidRPr="00237350">
        <w:rPr>
          <w:rFonts w:cstheme="minorHAnsi"/>
          <w:sz w:val="22"/>
        </w:rPr>
        <w:t>Here</w:t>
      </w:r>
      <w:r w:rsidRPr="00237350">
        <w:rPr>
          <w:rFonts w:cstheme="minorHAnsi"/>
          <w:spacing w:val="-4"/>
          <w:sz w:val="22"/>
        </w:rPr>
        <w:t xml:space="preserve"> </w:t>
      </w:r>
      <w:r w:rsidRPr="00237350">
        <w:rPr>
          <w:rFonts w:cstheme="minorHAnsi"/>
          <w:sz w:val="22"/>
        </w:rPr>
        <w:t>are</w:t>
      </w:r>
      <w:r w:rsidRPr="00237350">
        <w:rPr>
          <w:rFonts w:cstheme="minorHAnsi"/>
          <w:spacing w:val="-4"/>
          <w:sz w:val="22"/>
        </w:rPr>
        <w:t xml:space="preserve"> </w:t>
      </w:r>
      <w:r w:rsidRPr="00237350">
        <w:rPr>
          <w:rFonts w:cstheme="minorHAnsi"/>
          <w:sz w:val="22"/>
        </w:rPr>
        <w:t>some</w:t>
      </w:r>
      <w:r w:rsidRPr="00237350">
        <w:rPr>
          <w:rFonts w:cstheme="minorHAnsi"/>
          <w:spacing w:val="-4"/>
          <w:sz w:val="22"/>
        </w:rPr>
        <w:t xml:space="preserve"> </w:t>
      </w:r>
      <w:r w:rsidRPr="00237350">
        <w:rPr>
          <w:rFonts w:cstheme="minorHAnsi"/>
          <w:sz w:val="22"/>
        </w:rPr>
        <w:t>things</w:t>
      </w:r>
      <w:r w:rsidRPr="00237350">
        <w:rPr>
          <w:rFonts w:cstheme="minorHAnsi"/>
          <w:spacing w:val="-4"/>
          <w:sz w:val="22"/>
        </w:rPr>
        <w:t xml:space="preserve"> </w:t>
      </w:r>
      <w:r w:rsidRPr="00237350">
        <w:rPr>
          <w:rFonts w:cstheme="minorHAnsi"/>
          <w:sz w:val="22"/>
        </w:rPr>
        <w:t>you</w:t>
      </w:r>
      <w:r w:rsidRPr="00237350">
        <w:rPr>
          <w:rFonts w:cstheme="minorHAnsi"/>
          <w:spacing w:val="-4"/>
          <w:sz w:val="22"/>
        </w:rPr>
        <w:t xml:space="preserve"> </w:t>
      </w:r>
      <w:r w:rsidRPr="00237350">
        <w:rPr>
          <w:rFonts w:cstheme="minorHAnsi"/>
          <w:sz w:val="22"/>
        </w:rPr>
        <w:t>can</w:t>
      </w:r>
      <w:r w:rsidRPr="00237350">
        <w:rPr>
          <w:rFonts w:cstheme="minorHAnsi"/>
          <w:spacing w:val="-4"/>
          <w:sz w:val="22"/>
        </w:rPr>
        <w:t xml:space="preserve"> </w:t>
      </w:r>
      <w:r w:rsidRPr="00237350">
        <w:rPr>
          <w:rFonts w:cstheme="minorHAnsi"/>
          <w:sz w:val="22"/>
        </w:rPr>
        <w:t>do</w:t>
      </w:r>
      <w:r w:rsidRPr="00237350">
        <w:rPr>
          <w:rFonts w:cstheme="minorHAnsi"/>
          <w:spacing w:val="-4"/>
          <w:sz w:val="22"/>
        </w:rPr>
        <w:t xml:space="preserve"> </w:t>
      </w:r>
      <w:r w:rsidRPr="00237350">
        <w:rPr>
          <w:rFonts w:cstheme="minorHAnsi"/>
          <w:sz w:val="22"/>
        </w:rPr>
        <w:t>to</w:t>
      </w:r>
      <w:r w:rsidRPr="00237350">
        <w:rPr>
          <w:rFonts w:cstheme="minorHAnsi"/>
          <w:spacing w:val="-4"/>
          <w:sz w:val="22"/>
        </w:rPr>
        <w:t xml:space="preserve"> </w:t>
      </w:r>
      <w:r w:rsidRPr="00237350">
        <w:rPr>
          <w:rFonts w:cstheme="minorHAnsi"/>
          <w:sz w:val="22"/>
        </w:rPr>
        <w:t>help</w:t>
      </w:r>
      <w:r w:rsidRPr="00237350">
        <w:rPr>
          <w:rFonts w:cstheme="minorHAnsi"/>
          <w:spacing w:val="-4"/>
          <w:sz w:val="22"/>
        </w:rPr>
        <w:t xml:space="preserve"> </w:t>
      </w:r>
      <w:r w:rsidRPr="00237350">
        <w:rPr>
          <w:rFonts w:cstheme="minorHAnsi"/>
          <w:sz w:val="22"/>
        </w:rPr>
        <w:t>you</w:t>
      </w:r>
      <w:r w:rsidRPr="00237350">
        <w:rPr>
          <w:rFonts w:cstheme="minorHAnsi"/>
          <w:spacing w:val="-4"/>
          <w:sz w:val="22"/>
        </w:rPr>
        <w:t xml:space="preserve"> </w:t>
      </w:r>
      <w:r w:rsidRPr="00237350">
        <w:rPr>
          <w:rFonts w:cstheme="minorHAnsi"/>
          <w:sz w:val="22"/>
        </w:rPr>
        <w:t>and</w:t>
      </w:r>
      <w:r w:rsidRPr="00237350">
        <w:rPr>
          <w:rFonts w:cstheme="minorHAnsi"/>
          <w:spacing w:val="-4"/>
          <w:sz w:val="22"/>
        </w:rPr>
        <w:t xml:space="preserve"> </w:t>
      </w:r>
      <w:r w:rsidRPr="00237350">
        <w:rPr>
          <w:rFonts w:cstheme="minorHAnsi"/>
          <w:sz w:val="22"/>
        </w:rPr>
        <w:t xml:space="preserve">your </w:t>
      </w:r>
      <w:r w:rsidR="00AD6133" w:rsidRPr="00237350">
        <w:rPr>
          <w:rFonts w:cstheme="minorHAnsi"/>
          <w:sz w:val="22"/>
        </w:rPr>
        <w:t>prescriber</w:t>
      </w:r>
      <w:r w:rsidRPr="00237350">
        <w:rPr>
          <w:rFonts w:cstheme="minorHAnsi"/>
          <w:sz w:val="22"/>
        </w:rPr>
        <w:t xml:space="preserve"> manage any changes in coverage:</w:t>
      </w:r>
    </w:p>
    <w:p w14:paraId="6547A842" w14:textId="5E27F48D" w:rsidR="00465487" w:rsidRPr="00237350" w:rsidRDefault="00465487" w:rsidP="000871A2">
      <w:pPr>
        <w:pStyle w:val="ListParagraph"/>
        <w:widowControl w:val="0"/>
        <w:numPr>
          <w:ilvl w:val="0"/>
          <w:numId w:val="4"/>
        </w:numPr>
        <w:autoSpaceDE w:val="0"/>
        <w:autoSpaceDN w:val="0"/>
        <w:spacing w:after="60"/>
        <w:ind w:left="270"/>
        <w:rPr>
          <w:rFonts w:asciiTheme="minorHAnsi" w:hAnsiTheme="minorHAnsi" w:cstheme="minorHAnsi"/>
          <w:sz w:val="22"/>
        </w:rPr>
      </w:pPr>
      <w:r w:rsidRPr="00237350">
        <w:rPr>
          <w:rFonts w:asciiTheme="minorHAnsi" w:hAnsiTheme="minorHAnsi" w:cstheme="minorHAnsi"/>
          <w:b/>
          <w:sz w:val="22"/>
        </w:rPr>
        <w:t>Call</w:t>
      </w:r>
      <w:r w:rsidRPr="00237350">
        <w:rPr>
          <w:rFonts w:asciiTheme="minorHAnsi" w:hAnsiTheme="minorHAnsi" w:cstheme="minorHAnsi"/>
          <w:b/>
          <w:spacing w:val="-6"/>
          <w:sz w:val="22"/>
        </w:rPr>
        <w:t xml:space="preserve"> </w:t>
      </w:r>
      <w:r w:rsidRPr="00237350">
        <w:rPr>
          <w:rFonts w:asciiTheme="minorHAnsi" w:hAnsiTheme="minorHAnsi" w:cstheme="minorHAnsi"/>
          <w:b/>
          <w:sz w:val="22"/>
        </w:rPr>
        <w:t>Birchwood</w:t>
      </w:r>
      <w:r w:rsidRPr="00237350">
        <w:rPr>
          <w:rFonts w:asciiTheme="minorHAnsi" w:hAnsiTheme="minorHAnsi" w:cstheme="minorHAnsi"/>
          <w:sz w:val="22"/>
        </w:rPr>
        <w:t xml:space="preserve"> </w:t>
      </w:r>
      <w:r w:rsidRPr="00237350">
        <w:rPr>
          <w:rFonts w:asciiTheme="minorHAnsi" w:hAnsiTheme="minorHAnsi" w:cstheme="minorHAnsi"/>
          <w:b/>
          <w:sz w:val="22"/>
        </w:rPr>
        <w:t>Member</w:t>
      </w:r>
      <w:r w:rsidRPr="00237350">
        <w:rPr>
          <w:rFonts w:asciiTheme="minorHAnsi" w:hAnsiTheme="minorHAnsi" w:cstheme="minorHAnsi"/>
          <w:b/>
          <w:spacing w:val="-7"/>
          <w:sz w:val="22"/>
        </w:rPr>
        <w:t xml:space="preserve"> </w:t>
      </w:r>
      <w:r w:rsidRPr="00237350">
        <w:rPr>
          <w:rFonts w:asciiTheme="minorHAnsi" w:hAnsiTheme="minorHAnsi" w:cstheme="minorHAnsi"/>
          <w:b/>
          <w:sz w:val="22"/>
        </w:rPr>
        <w:t>Services</w:t>
      </w:r>
      <w:r w:rsidR="00FD143B" w:rsidRPr="00237350">
        <w:rPr>
          <w:rFonts w:asciiTheme="minorHAnsi" w:hAnsiTheme="minorHAnsi" w:cstheme="minorHAnsi"/>
          <w:b/>
          <w:sz w:val="22"/>
        </w:rPr>
        <w:t xml:space="preserve"> or visit our website </w:t>
      </w:r>
      <w:r w:rsidRPr="00237350">
        <w:rPr>
          <w:rFonts w:asciiTheme="minorHAnsi" w:hAnsiTheme="minorHAnsi" w:cstheme="minorHAnsi"/>
          <w:b/>
          <w:sz w:val="22"/>
        </w:rPr>
        <w:t>to</w:t>
      </w:r>
      <w:r w:rsidRPr="00237350">
        <w:rPr>
          <w:rFonts w:asciiTheme="minorHAnsi" w:hAnsiTheme="minorHAnsi" w:cstheme="minorHAnsi"/>
          <w:b/>
          <w:spacing w:val="-6"/>
          <w:sz w:val="22"/>
        </w:rPr>
        <w:t xml:space="preserve"> </w:t>
      </w:r>
      <w:r w:rsidRPr="00237350">
        <w:rPr>
          <w:rFonts w:asciiTheme="minorHAnsi" w:hAnsiTheme="minorHAnsi" w:cstheme="minorHAnsi"/>
          <w:b/>
          <w:sz w:val="22"/>
        </w:rPr>
        <w:t>ask</w:t>
      </w:r>
      <w:r w:rsidRPr="00237350">
        <w:rPr>
          <w:rFonts w:asciiTheme="minorHAnsi" w:hAnsiTheme="minorHAnsi" w:cstheme="minorHAnsi"/>
          <w:b/>
          <w:spacing w:val="-7"/>
          <w:sz w:val="22"/>
        </w:rPr>
        <w:t xml:space="preserve"> </w:t>
      </w:r>
      <w:r w:rsidRPr="00237350">
        <w:rPr>
          <w:rFonts w:asciiTheme="minorHAnsi" w:hAnsiTheme="minorHAnsi" w:cstheme="minorHAnsi"/>
          <w:b/>
          <w:sz w:val="22"/>
        </w:rPr>
        <w:t>for</w:t>
      </w:r>
      <w:r w:rsidRPr="00237350">
        <w:rPr>
          <w:rFonts w:asciiTheme="minorHAnsi" w:hAnsiTheme="minorHAnsi" w:cstheme="minorHAnsi"/>
          <w:b/>
          <w:spacing w:val="-6"/>
          <w:sz w:val="22"/>
        </w:rPr>
        <w:t xml:space="preserve"> </w:t>
      </w:r>
      <w:r w:rsidRPr="00237350">
        <w:rPr>
          <w:rFonts w:asciiTheme="minorHAnsi" w:hAnsiTheme="minorHAnsi" w:cstheme="minorHAnsi"/>
          <w:b/>
          <w:sz w:val="22"/>
        </w:rPr>
        <w:t>a</w:t>
      </w:r>
      <w:r w:rsidRPr="00237350">
        <w:rPr>
          <w:rFonts w:asciiTheme="minorHAnsi" w:hAnsiTheme="minorHAnsi" w:cstheme="minorHAnsi"/>
          <w:b/>
          <w:spacing w:val="-6"/>
          <w:sz w:val="22"/>
        </w:rPr>
        <w:t xml:space="preserve"> </w:t>
      </w:r>
      <w:r w:rsidRPr="00237350">
        <w:rPr>
          <w:rFonts w:asciiTheme="minorHAnsi" w:hAnsiTheme="minorHAnsi" w:cstheme="minorHAnsi"/>
          <w:b/>
          <w:sz w:val="22"/>
        </w:rPr>
        <w:t xml:space="preserve">list of covered drugs that treat the same medical condition. </w:t>
      </w:r>
      <w:r w:rsidRPr="00237350">
        <w:rPr>
          <w:rFonts w:asciiTheme="minorHAnsi" w:hAnsiTheme="minorHAnsi" w:cstheme="minorHAnsi"/>
          <w:sz w:val="22"/>
        </w:rPr>
        <w:t xml:space="preserve">This list can help your </w:t>
      </w:r>
      <w:r w:rsidR="00AD6133" w:rsidRPr="00237350">
        <w:rPr>
          <w:rFonts w:asciiTheme="minorHAnsi" w:hAnsiTheme="minorHAnsi" w:cstheme="minorHAnsi"/>
          <w:sz w:val="22"/>
        </w:rPr>
        <w:t>prescriber</w:t>
      </w:r>
      <w:r w:rsidRPr="00237350">
        <w:rPr>
          <w:rFonts w:asciiTheme="minorHAnsi" w:hAnsiTheme="minorHAnsi" w:cstheme="minorHAnsi"/>
          <w:sz w:val="22"/>
        </w:rPr>
        <w:t xml:space="preserve"> to find a covered drug that might work for you and have fewer restrictions or a lower cost.</w:t>
      </w:r>
    </w:p>
    <w:p w14:paraId="090EEA4F" w14:textId="017163E5" w:rsidR="00465487" w:rsidRPr="00237350" w:rsidRDefault="00465487" w:rsidP="00CA50A3">
      <w:pPr>
        <w:pStyle w:val="ListParagraph"/>
        <w:widowControl w:val="0"/>
        <w:numPr>
          <w:ilvl w:val="0"/>
          <w:numId w:val="4"/>
        </w:numPr>
        <w:autoSpaceDE w:val="0"/>
        <w:autoSpaceDN w:val="0"/>
        <w:ind w:left="270"/>
        <w:rPr>
          <w:rFonts w:asciiTheme="minorHAnsi" w:hAnsiTheme="minorHAnsi" w:cstheme="minorHAnsi"/>
          <w:sz w:val="22"/>
        </w:rPr>
      </w:pPr>
      <w:r w:rsidRPr="00237350">
        <w:rPr>
          <w:rFonts w:asciiTheme="minorHAnsi" w:hAnsiTheme="minorHAnsi" w:cstheme="minorHAnsi"/>
          <w:sz w:val="22"/>
        </w:rPr>
        <w:t xml:space="preserve">You and your </w:t>
      </w:r>
      <w:r w:rsidR="00AD6133" w:rsidRPr="00237350">
        <w:rPr>
          <w:rFonts w:asciiTheme="minorHAnsi" w:hAnsiTheme="minorHAnsi" w:cstheme="minorHAnsi"/>
          <w:sz w:val="22"/>
        </w:rPr>
        <w:t>prescriber</w:t>
      </w:r>
      <w:r w:rsidRPr="00237350">
        <w:rPr>
          <w:rFonts w:asciiTheme="minorHAnsi" w:hAnsiTheme="minorHAnsi" w:cstheme="minorHAnsi"/>
          <w:b/>
          <w:sz w:val="22"/>
        </w:rPr>
        <w:t xml:space="preserve"> can ask us to make an exception for you. </w:t>
      </w:r>
      <w:r w:rsidRPr="00237350">
        <w:rPr>
          <w:rFonts w:asciiTheme="minorHAnsi" w:hAnsiTheme="minorHAnsi" w:cstheme="minorHAnsi"/>
          <w:sz w:val="22"/>
        </w:rPr>
        <w:t>This means asking us to agree that the change in coverage</w:t>
      </w:r>
      <w:r w:rsidR="0037333A" w:rsidRPr="00237350">
        <w:rPr>
          <w:rFonts w:asciiTheme="minorHAnsi" w:hAnsiTheme="minorHAnsi" w:cstheme="minorHAnsi"/>
          <w:sz w:val="22"/>
        </w:rPr>
        <w:t xml:space="preserve">, </w:t>
      </w:r>
      <w:r w:rsidRPr="00237350">
        <w:rPr>
          <w:rFonts w:asciiTheme="minorHAnsi" w:hAnsiTheme="minorHAnsi" w:cstheme="minorHAnsi"/>
          <w:sz w:val="22"/>
        </w:rPr>
        <w:t>cost-sharing tier of a drug</w:t>
      </w:r>
      <w:r w:rsidRPr="00237350">
        <w:rPr>
          <w:rFonts w:asciiTheme="minorHAnsi" w:hAnsiTheme="minorHAnsi" w:cstheme="minorHAnsi"/>
          <w:spacing w:val="-10"/>
          <w:sz w:val="22"/>
        </w:rPr>
        <w:t xml:space="preserve"> </w:t>
      </w:r>
      <w:r w:rsidR="009B70FE" w:rsidRPr="00237350">
        <w:rPr>
          <w:rFonts w:asciiTheme="minorHAnsi" w:hAnsiTheme="minorHAnsi" w:cstheme="minorHAnsi"/>
          <w:sz w:val="22"/>
        </w:rPr>
        <w:t>should</w:t>
      </w:r>
      <w:r w:rsidRPr="00237350">
        <w:rPr>
          <w:rFonts w:asciiTheme="minorHAnsi" w:hAnsiTheme="minorHAnsi" w:cstheme="minorHAnsi"/>
          <w:sz w:val="22"/>
        </w:rPr>
        <w:t>n’t</w:t>
      </w:r>
      <w:r w:rsidRPr="00237350">
        <w:rPr>
          <w:rFonts w:asciiTheme="minorHAnsi" w:hAnsiTheme="minorHAnsi" w:cstheme="minorHAnsi"/>
          <w:spacing w:val="-7"/>
          <w:sz w:val="22"/>
        </w:rPr>
        <w:t xml:space="preserve"> </w:t>
      </w:r>
      <w:r w:rsidRPr="00237350">
        <w:rPr>
          <w:rFonts w:asciiTheme="minorHAnsi" w:hAnsiTheme="minorHAnsi" w:cstheme="minorHAnsi"/>
          <w:sz w:val="22"/>
        </w:rPr>
        <w:t>apply</w:t>
      </w:r>
      <w:r w:rsidRPr="00237350">
        <w:rPr>
          <w:rFonts w:asciiTheme="minorHAnsi" w:hAnsiTheme="minorHAnsi" w:cstheme="minorHAnsi"/>
          <w:spacing w:val="-7"/>
          <w:sz w:val="22"/>
        </w:rPr>
        <w:t xml:space="preserve"> </w:t>
      </w:r>
      <w:r w:rsidRPr="00237350">
        <w:rPr>
          <w:rFonts w:asciiTheme="minorHAnsi" w:hAnsiTheme="minorHAnsi" w:cstheme="minorHAnsi"/>
          <w:sz w:val="22"/>
        </w:rPr>
        <w:t>to</w:t>
      </w:r>
      <w:r w:rsidRPr="00237350">
        <w:rPr>
          <w:rFonts w:asciiTheme="minorHAnsi" w:hAnsiTheme="minorHAnsi" w:cstheme="minorHAnsi"/>
          <w:spacing w:val="-7"/>
          <w:sz w:val="22"/>
        </w:rPr>
        <w:t xml:space="preserve"> </w:t>
      </w:r>
      <w:r w:rsidRPr="00237350">
        <w:rPr>
          <w:rFonts w:asciiTheme="minorHAnsi" w:hAnsiTheme="minorHAnsi" w:cstheme="minorHAnsi"/>
          <w:sz w:val="22"/>
        </w:rPr>
        <w:t>you.</w:t>
      </w:r>
      <w:r w:rsidRPr="00237350">
        <w:rPr>
          <w:rFonts w:asciiTheme="minorHAnsi" w:hAnsiTheme="minorHAnsi" w:cstheme="minorHAnsi"/>
          <w:spacing w:val="-12"/>
          <w:sz w:val="22"/>
        </w:rPr>
        <w:t xml:space="preserve"> </w:t>
      </w:r>
      <w:r w:rsidRPr="00237350">
        <w:rPr>
          <w:rFonts w:asciiTheme="minorHAnsi" w:hAnsiTheme="minorHAnsi" w:cstheme="minorHAnsi"/>
          <w:sz w:val="22"/>
        </w:rPr>
        <w:t>To</w:t>
      </w:r>
      <w:r w:rsidRPr="00237350">
        <w:rPr>
          <w:rFonts w:asciiTheme="minorHAnsi" w:hAnsiTheme="minorHAnsi" w:cstheme="minorHAnsi"/>
          <w:spacing w:val="-6"/>
          <w:sz w:val="22"/>
        </w:rPr>
        <w:t xml:space="preserve"> </w:t>
      </w:r>
      <w:r w:rsidRPr="00237350">
        <w:rPr>
          <w:rFonts w:asciiTheme="minorHAnsi" w:hAnsiTheme="minorHAnsi" w:cstheme="minorHAnsi"/>
          <w:sz w:val="22"/>
        </w:rPr>
        <w:t>learn</w:t>
      </w:r>
      <w:r w:rsidRPr="00237350">
        <w:rPr>
          <w:rFonts w:asciiTheme="minorHAnsi" w:hAnsiTheme="minorHAnsi" w:cstheme="minorHAnsi"/>
          <w:spacing w:val="-7"/>
          <w:sz w:val="22"/>
        </w:rPr>
        <w:t xml:space="preserve"> </w:t>
      </w:r>
      <w:r w:rsidRPr="00237350">
        <w:rPr>
          <w:rFonts w:asciiTheme="minorHAnsi" w:hAnsiTheme="minorHAnsi" w:cstheme="minorHAnsi"/>
          <w:sz w:val="22"/>
        </w:rPr>
        <w:t>how</w:t>
      </w:r>
      <w:r w:rsidRPr="00237350">
        <w:rPr>
          <w:rFonts w:asciiTheme="minorHAnsi" w:hAnsiTheme="minorHAnsi" w:cstheme="minorHAnsi"/>
          <w:spacing w:val="-7"/>
          <w:sz w:val="22"/>
        </w:rPr>
        <w:t xml:space="preserve"> </w:t>
      </w:r>
      <w:r w:rsidRPr="00237350">
        <w:rPr>
          <w:rFonts w:asciiTheme="minorHAnsi" w:hAnsiTheme="minorHAnsi" w:cstheme="minorHAnsi"/>
          <w:sz w:val="22"/>
        </w:rPr>
        <w:t>to</w:t>
      </w:r>
      <w:r w:rsidRPr="00237350">
        <w:rPr>
          <w:rFonts w:asciiTheme="minorHAnsi" w:hAnsiTheme="minorHAnsi" w:cstheme="minorHAnsi"/>
          <w:spacing w:val="-7"/>
          <w:sz w:val="22"/>
        </w:rPr>
        <w:t xml:space="preserve"> </w:t>
      </w:r>
      <w:r w:rsidRPr="00237350">
        <w:rPr>
          <w:rFonts w:asciiTheme="minorHAnsi" w:hAnsiTheme="minorHAnsi" w:cstheme="minorHAnsi"/>
          <w:sz w:val="22"/>
        </w:rPr>
        <w:t>ask</w:t>
      </w:r>
      <w:r w:rsidRPr="00237350">
        <w:rPr>
          <w:rFonts w:asciiTheme="minorHAnsi" w:hAnsiTheme="minorHAnsi" w:cstheme="minorHAnsi"/>
          <w:spacing w:val="-7"/>
          <w:sz w:val="22"/>
        </w:rPr>
        <w:t xml:space="preserve"> </w:t>
      </w:r>
      <w:r w:rsidRPr="00237350">
        <w:rPr>
          <w:rFonts w:asciiTheme="minorHAnsi" w:hAnsiTheme="minorHAnsi" w:cstheme="minorHAnsi"/>
          <w:sz w:val="22"/>
        </w:rPr>
        <w:t>for</w:t>
      </w:r>
      <w:r w:rsidRPr="00237350">
        <w:rPr>
          <w:rFonts w:asciiTheme="minorHAnsi" w:hAnsiTheme="minorHAnsi" w:cstheme="minorHAnsi"/>
          <w:spacing w:val="-7"/>
          <w:sz w:val="22"/>
        </w:rPr>
        <w:t xml:space="preserve"> </w:t>
      </w:r>
      <w:r w:rsidRPr="00237350">
        <w:rPr>
          <w:rFonts w:asciiTheme="minorHAnsi" w:hAnsiTheme="minorHAnsi" w:cstheme="minorHAnsi"/>
          <w:sz w:val="22"/>
        </w:rPr>
        <w:t xml:space="preserve">an </w:t>
      </w:r>
      <w:r w:rsidRPr="00237350">
        <w:rPr>
          <w:rFonts w:asciiTheme="minorHAnsi" w:hAnsiTheme="minorHAnsi" w:cstheme="minorHAnsi"/>
          <w:spacing w:val="-6"/>
          <w:sz w:val="22"/>
        </w:rPr>
        <w:t>exception, see Chapter</w:t>
      </w:r>
      <w:r w:rsidRPr="00237350">
        <w:rPr>
          <w:rFonts w:asciiTheme="minorHAnsi" w:hAnsiTheme="minorHAnsi" w:cstheme="minorHAnsi"/>
          <w:spacing w:val="-5"/>
          <w:sz w:val="22"/>
        </w:rPr>
        <w:t xml:space="preserve"> 9</w:t>
      </w:r>
      <w:r w:rsidRPr="00237350">
        <w:rPr>
          <w:rFonts w:asciiTheme="minorHAnsi" w:hAnsiTheme="minorHAnsi" w:cstheme="minorHAnsi"/>
          <w:spacing w:val="-6"/>
          <w:sz w:val="22"/>
        </w:rPr>
        <w:t xml:space="preserve"> in the</w:t>
      </w:r>
      <w:r w:rsidRPr="00237350">
        <w:rPr>
          <w:rFonts w:asciiTheme="minorHAnsi" w:hAnsiTheme="minorHAnsi" w:cstheme="minorHAnsi"/>
          <w:spacing w:val="-7"/>
          <w:sz w:val="22"/>
        </w:rPr>
        <w:t xml:space="preserve"> </w:t>
      </w:r>
      <w:r w:rsidRPr="00237350">
        <w:rPr>
          <w:rFonts w:asciiTheme="minorHAnsi" w:hAnsiTheme="minorHAnsi" w:cstheme="minorHAnsi"/>
          <w:i/>
          <w:spacing w:val="-6"/>
          <w:sz w:val="22"/>
        </w:rPr>
        <w:t>Evidence</w:t>
      </w:r>
      <w:r w:rsidRPr="00237350">
        <w:rPr>
          <w:rFonts w:asciiTheme="minorHAnsi" w:hAnsiTheme="minorHAnsi" w:cstheme="minorHAnsi"/>
          <w:i/>
          <w:spacing w:val="-22"/>
          <w:sz w:val="22"/>
        </w:rPr>
        <w:t xml:space="preserve"> </w:t>
      </w:r>
      <w:r w:rsidRPr="00237350">
        <w:rPr>
          <w:rFonts w:asciiTheme="minorHAnsi" w:hAnsiTheme="minorHAnsi" w:cstheme="minorHAnsi"/>
          <w:i/>
          <w:spacing w:val="-6"/>
          <w:sz w:val="22"/>
        </w:rPr>
        <w:t>of</w:t>
      </w:r>
      <w:r w:rsidRPr="00237350">
        <w:rPr>
          <w:rFonts w:asciiTheme="minorHAnsi" w:hAnsiTheme="minorHAnsi" w:cstheme="minorHAnsi"/>
          <w:i/>
          <w:spacing w:val="-22"/>
          <w:sz w:val="22"/>
        </w:rPr>
        <w:t xml:space="preserve"> </w:t>
      </w:r>
      <w:r w:rsidRPr="00237350">
        <w:rPr>
          <w:rFonts w:asciiTheme="minorHAnsi" w:hAnsiTheme="minorHAnsi" w:cstheme="minorHAnsi"/>
          <w:i/>
          <w:spacing w:val="-6"/>
          <w:sz w:val="22"/>
        </w:rPr>
        <w:t>Coverage</w:t>
      </w:r>
      <w:r w:rsidRPr="00237350">
        <w:rPr>
          <w:rFonts w:asciiTheme="minorHAnsi" w:hAnsiTheme="minorHAnsi" w:cstheme="minorHAnsi"/>
          <w:spacing w:val="-6"/>
          <w:sz w:val="22"/>
        </w:rPr>
        <w:t xml:space="preserve">, </w:t>
      </w:r>
      <w:r w:rsidRPr="00237350">
        <w:rPr>
          <w:rFonts w:asciiTheme="minorHAnsi" w:hAnsiTheme="minorHAnsi" w:cstheme="minorHAnsi"/>
          <w:sz w:val="22"/>
        </w:rPr>
        <w:t>“What to do if you have a problem or complaint.”</w:t>
      </w:r>
    </w:p>
    <w:p w14:paraId="1C3F959E" w14:textId="77777777" w:rsidR="00465487" w:rsidRPr="00AB3CD1" w:rsidRDefault="00465487" w:rsidP="000871A2">
      <w:pPr>
        <w:pStyle w:val="Heading3"/>
        <w:spacing w:before="180"/>
        <w:rPr>
          <w:rFonts w:asciiTheme="minorHAnsi" w:hAnsiTheme="minorHAnsi" w:cstheme="minorHAnsi"/>
        </w:rPr>
      </w:pPr>
      <w:r w:rsidRPr="00AB3CD1">
        <w:rPr>
          <w:rFonts w:asciiTheme="minorHAnsi" w:hAnsiTheme="minorHAnsi" w:cstheme="minorHAnsi"/>
        </w:rPr>
        <w:t xml:space="preserve">Get help paying for your drug coverage </w:t>
      </w:r>
    </w:p>
    <w:p w14:paraId="4E5B9BB9" w14:textId="77777777" w:rsidR="00465487" w:rsidRPr="00237350" w:rsidRDefault="00465487" w:rsidP="000871A2">
      <w:pPr>
        <w:pStyle w:val="BodyText"/>
        <w:spacing w:before="0"/>
        <w:rPr>
          <w:rFonts w:cstheme="minorHAnsi"/>
          <w:color w:val="auto"/>
          <w:sz w:val="22"/>
        </w:rPr>
      </w:pPr>
      <w:r w:rsidRPr="00237350">
        <w:rPr>
          <w:rFonts w:cstheme="minorHAnsi"/>
          <w:b/>
          <w:color w:val="auto"/>
          <w:sz w:val="22"/>
        </w:rPr>
        <w:t>“Extra Help”</w:t>
      </w:r>
      <w:r w:rsidRPr="00237350">
        <w:rPr>
          <w:rFonts w:cstheme="minorHAnsi"/>
          <w:b/>
          <w:color w:val="auto"/>
          <w:spacing w:val="-1"/>
          <w:sz w:val="22"/>
        </w:rPr>
        <w:t xml:space="preserve"> </w:t>
      </w:r>
      <w:r w:rsidRPr="00237350">
        <w:rPr>
          <w:rFonts w:cstheme="minorHAnsi"/>
          <w:b/>
          <w:color w:val="auto"/>
          <w:sz w:val="22"/>
        </w:rPr>
        <w:t xml:space="preserve">from Medicare. </w:t>
      </w:r>
      <w:r w:rsidRPr="00237350">
        <w:rPr>
          <w:rFonts w:cstheme="minorHAnsi"/>
          <w:color w:val="auto"/>
          <w:sz w:val="22"/>
        </w:rPr>
        <w:t>If you meet certain income</w:t>
      </w:r>
      <w:r w:rsidRPr="00237350">
        <w:rPr>
          <w:rFonts w:cstheme="minorHAnsi"/>
          <w:color w:val="auto"/>
          <w:spacing w:val="-5"/>
          <w:sz w:val="22"/>
        </w:rPr>
        <w:t xml:space="preserve"> </w:t>
      </w:r>
      <w:r w:rsidRPr="00237350">
        <w:rPr>
          <w:rFonts w:cstheme="minorHAnsi"/>
          <w:color w:val="auto"/>
          <w:sz w:val="22"/>
        </w:rPr>
        <w:t>and</w:t>
      </w:r>
      <w:r w:rsidRPr="00237350">
        <w:rPr>
          <w:rFonts w:cstheme="minorHAnsi"/>
          <w:color w:val="auto"/>
          <w:spacing w:val="-5"/>
          <w:sz w:val="22"/>
        </w:rPr>
        <w:t xml:space="preserve"> </w:t>
      </w:r>
      <w:r w:rsidRPr="00237350">
        <w:rPr>
          <w:rFonts w:cstheme="minorHAnsi"/>
          <w:color w:val="auto"/>
          <w:sz w:val="22"/>
        </w:rPr>
        <w:t>resource</w:t>
      </w:r>
      <w:r w:rsidRPr="00237350">
        <w:rPr>
          <w:rFonts w:cstheme="minorHAnsi"/>
          <w:color w:val="auto"/>
          <w:spacing w:val="-5"/>
          <w:sz w:val="22"/>
        </w:rPr>
        <w:t xml:space="preserve"> </w:t>
      </w:r>
      <w:r w:rsidRPr="00237350">
        <w:rPr>
          <w:rFonts w:cstheme="minorHAnsi"/>
          <w:color w:val="auto"/>
          <w:sz w:val="22"/>
        </w:rPr>
        <w:t>limits,</w:t>
      </w:r>
      <w:r w:rsidRPr="00237350">
        <w:rPr>
          <w:rFonts w:cstheme="minorHAnsi"/>
          <w:color w:val="auto"/>
          <w:spacing w:val="-5"/>
          <w:sz w:val="22"/>
        </w:rPr>
        <w:t xml:space="preserve"> </w:t>
      </w:r>
      <w:r w:rsidRPr="00237350">
        <w:rPr>
          <w:rFonts w:cstheme="minorHAnsi"/>
          <w:color w:val="auto"/>
          <w:sz w:val="22"/>
        </w:rPr>
        <w:t>you</w:t>
      </w:r>
      <w:r w:rsidRPr="00237350">
        <w:rPr>
          <w:rFonts w:cstheme="minorHAnsi"/>
          <w:color w:val="auto"/>
          <w:spacing w:val="-5"/>
          <w:sz w:val="22"/>
        </w:rPr>
        <w:t xml:space="preserve"> </w:t>
      </w:r>
      <w:r w:rsidRPr="00237350">
        <w:rPr>
          <w:rFonts w:cstheme="minorHAnsi"/>
          <w:color w:val="auto"/>
          <w:sz w:val="22"/>
        </w:rPr>
        <w:t>may</w:t>
      </w:r>
      <w:r w:rsidRPr="00237350">
        <w:rPr>
          <w:rFonts w:cstheme="minorHAnsi"/>
          <w:color w:val="auto"/>
          <w:spacing w:val="-5"/>
          <w:sz w:val="22"/>
        </w:rPr>
        <w:t xml:space="preserve"> </w:t>
      </w:r>
      <w:r w:rsidRPr="00237350">
        <w:rPr>
          <w:rFonts w:cstheme="minorHAnsi"/>
          <w:color w:val="auto"/>
          <w:sz w:val="22"/>
        </w:rPr>
        <w:t>qualify</w:t>
      </w:r>
      <w:r w:rsidRPr="00237350">
        <w:rPr>
          <w:rFonts w:cstheme="minorHAnsi"/>
          <w:color w:val="auto"/>
          <w:spacing w:val="-5"/>
          <w:sz w:val="22"/>
        </w:rPr>
        <w:t xml:space="preserve"> </w:t>
      </w:r>
      <w:r w:rsidRPr="00237350">
        <w:rPr>
          <w:rFonts w:cstheme="minorHAnsi"/>
          <w:color w:val="auto"/>
          <w:sz w:val="22"/>
        </w:rPr>
        <w:t>for</w:t>
      </w:r>
      <w:r w:rsidRPr="00237350">
        <w:rPr>
          <w:rFonts w:cstheme="minorHAnsi"/>
          <w:color w:val="auto"/>
          <w:spacing w:val="-5"/>
          <w:sz w:val="22"/>
        </w:rPr>
        <w:t xml:space="preserve"> </w:t>
      </w:r>
      <w:r w:rsidRPr="00237350">
        <w:rPr>
          <w:rFonts w:cstheme="minorHAnsi"/>
          <w:color w:val="auto"/>
          <w:sz w:val="22"/>
        </w:rPr>
        <w:t>Extra Help.</w:t>
      </w:r>
      <w:r w:rsidRPr="00237350">
        <w:rPr>
          <w:rFonts w:cstheme="minorHAnsi"/>
          <w:color w:val="auto"/>
          <w:spacing w:val="-4"/>
          <w:sz w:val="22"/>
        </w:rPr>
        <w:t xml:space="preserve"> </w:t>
      </w:r>
      <w:r w:rsidRPr="00237350">
        <w:rPr>
          <w:rFonts w:cstheme="minorHAnsi"/>
          <w:color w:val="auto"/>
          <w:sz w:val="22"/>
        </w:rPr>
        <w:t>This</w:t>
      </w:r>
      <w:r w:rsidRPr="00237350">
        <w:rPr>
          <w:rFonts w:cstheme="minorHAnsi"/>
          <w:color w:val="auto"/>
          <w:spacing w:val="-4"/>
          <w:sz w:val="22"/>
        </w:rPr>
        <w:t xml:space="preserve"> </w:t>
      </w:r>
      <w:r w:rsidRPr="00237350">
        <w:rPr>
          <w:rFonts w:cstheme="minorHAnsi"/>
          <w:color w:val="auto"/>
          <w:sz w:val="22"/>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237350">
        <w:rPr>
          <w:rFonts w:cstheme="minorHAnsi"/>
          <w:color w:val="auto"/>
          <w:sz w:val="22"/>
        </w:rPr>
        <w:br/>
        <w:t>(TTY 1-800-325-0778).</w:t>
      </w:r>
    </w:p>
    <w:p w14:paraId="1EE42DEC" w14:textId="45107C0D" w:rsidR="00AD49DA" w:rsidRPr="00237350" w:rsidRDefault="00465487" w:rsidP="000871A2">
      <w:pPr>
        <w:widowControl/>
        <w:autoSpaceDE/>
        <w:autoSpaceDN/>
        <w:spacing w:after="120" w:line="240" w:lineRule="auto"/>
        <w:rPr>
          <w:rFonts w:cstheme="minorHAnsi"/>
          <w:sz w:val="22"/>
        </w:rPr>
      </w:pPr>
      <w:r w:rsidRPr="00237350">
        <w:rPr>
          <w:rFonts w:cstheme="minorHAnsi"/>
          <w:b/>
          <w:sz w:val="22"/>
        </w:rPr>
        <w:t xml:space="preserve">Help from your State Pharmaceutical Assistance Program. </w:t>
      </w:r>
      <w:r w:rsidRPr="00237350">
        <w:rPr>
          <w:rFonts w:cstheme="minorHAnsi"/>
          <w:sz w:val="22"/>
        </w:rPr>
        <w:t xml:space="preserve">Many states have State Pharmaceutical Assistance Programs (SPAPs) that help people pay for prescription drugs based on financial need, age, or </w:t>
      </w:r>
      <w:r w:rsidR="0027290B" w:rsidRPr="00237350">
        <w:rPr>
          <w:rFonts w:cstheme="minorHAnsi"/>
          <w:sz w:val="22"/>
        </w:rPr>
        <w:t xml:space="preserve">medical condition. Each state has different rules. To find out if your state has a State Pharmaceutical Assistance Program, visit Medicare.gov and search for “SPAP.” </w:t>
      </w:r>
      <w:proofErr w:type="gramStart"/>
      <w:r w:rsidR="0027290B" w:rsidRPr="00237350">
        <w:rPr>
          <w:rFonts w:cstheme="minorHAnsi"/>
          <w:sz w:val="22"/>
        </w:rPr>
        <w:t>Or,</w:t>
      </w:r>
      <w:proofErr w:type="gramEnd"/>
      <w:r w:rsidR="0027290B" w:rsidRPr="00237350">
        <w:rPr>
          <w:rFonts w:cstheme="minorHAnsi"/>
          <w:sz w:val="22"/>
        </w:rPr>
        <w:t xml:space="preserve"> check with your local State Health Insurance Assistance Program (SHIP).</w:t>
      </w:r>
    </w:p>
    <w:p w14:paraId="1FE32667" w14:textId="0FD1683C" w:rsidR="00465487" w:rsidRPr="00AB3CD1" w:rsidRDefault="00465487" w:rsidP="000871A2">
      <w:pPr>
        <w:pStyle w:val="Heading3"/>
        <w:spacing w:after="0"/>
        <w:rPr>
          <w:rFonts w:asciiTheme="minorHAnsi" w:hAnsiTheme="minorHAnsi" w:cstheme="minorHAnsi"/>
        </w:rPr>
      </w:pPr>
      <w:r w:rsidRPr="00AB3CD1">
        <w:rPr>
          <w:rFonts w:asciiTheme="minorHAnsi" w:hAnsiTheme="minorHAnsi" w:cstheme="minorHAnsi"/>
        </w:rPr>
        <w:t xml:space="preserve">Medicare Prescription Payment Plan </w:t>
      </w:r>
    </w:p>
    <w:p w14:paraId="6844F0F7" w14:textId="76C5634E" w:rsidR="00465487" w:rsidRPr="00237350" w:rsidRDefault="00465487" w:rsidP="000871A2">
      <w:pPr>
        <w:pStyle w:val="BodyText"/>
        <w:widowControl/>
        <w:autoSpaceDE/>
        <w:autoSpaceDN/>
        <w:spacing w:before="0"/>
        <w:rPr>
          <w:rFonts w:cstheme="minorHAnsi"/>
          <w:sz w:val="22"/>
        </w:rPr>
      </w:pPr>
      <w:r w:rsidRPr="00237350">
        <w:rPr>
          <w:rFonts w:cstheme="minorHAnsi"/>
          <w:sz w:val="22"/>
        </w:rPr>
        <w:t>The Medicare Prescription Payment Plan can help you manage your drug costs by spreading them out during the year as monthly payments. This program is available to anyone with Medicare Part D and can be especially helpful to people with high cost</w:t>
      </w:r>
      <w:r w:rsidR="007179D0" w:rsidRPr="00237350">
        <w:rPr>
          <w:rFonts w:cstheme="minorHAnsi"/>
          <w:sz w:val="22"/>
        </w:rPr>
        <w:t xml:space="preserve"> </w:t>
      </w:r>
      <w:r w:rsidRPr="00237350">
        <w:rPr>
          <w:rFonts w:cstheme="minorHAnsi"/>
          <w:sz w:val="22"/>
        </w:rPr>
        <w:t>sharing earlier in the plan year. Contact us or visit Medicare.gov to learn more about this program.</w:t>
      </w:r>
    </w:p>
    <w:p w14:paraId="37DD32BC" w14:textId="77777777" w:rsidR="00465487" w:rsidRPr="00AB3CD1" w:rsidRDefault="00465487" w:rsidP="000871A2">
      <w:pPr>
        <w:pStyle w:val="Heading3"/>
        <w:spacing w:after="0"/>
        <w:rPr>
          <w:rFonts w:asciiTheme="minorHAnsi" w:hAnsiTheme="minorHAnsi" w:cstheme="minorHAnsi"/>
        </w:rPr>
      </w:pPr>
      <w:r w:rsidRPr="00AB3CD1">
        <w:rPr>
          <w:rFonts w:asciiTheme="minorHAnsi" w:hAnsiTheme="minorHAnsi" w:cstheme="minorHAnsi"/>
        </w:rPr>
        <w:t>Get help with drug coverage or payment problems</w:t>
      </w:r>
    </w:p>
    <w:p w14:paraId="3BF02B91" w14:textId="77777777" w:rsidR="00465487" w:rsidRPr="00237350" w:rsidRDefault="00465487" w:rsidP="000871A2">
      <w:pPr>
        <w:pStyle w:val="BodyText"/>
        <w:spacing w:before="0" w:after="60"/>
        <w:rPr>
          <w:rFonts w:cstheme="minorHAnsi"/>
          <w:color w:val="auto"/>
          <w:sz w:val="22"/>
        </w:rPr>
      </w:pPr>
      <w:r w:rsidRPr="00237350">
        <w:rPr>
          <w:rFonts w:cstheme="minorHAnsi"/>
          <w:color w:val="auto"/>
          <w:sz w:val="22"/>
        </w:rPr>
        <w:t>Your</w:t>
      </w:r>
      <w:r w:rsidRPr="00237350">
        <w:rPr>
          <w:rFonts w:cstheme="minorHAnsi"/>
          <w:color w:val="auto"/>
          <w:spacing w:val="-12"/>
          <w:sz w:val="22"/>
        </w:rPr>
        <w:t xml:space="preserve"> </w:t>
      </w:r>
      <w:r w:rsidRPr="00237350">
        <w:rPr>
          <w:rFonts w:cstheme="minorHAnsi"/>
          <w:i/>
          <w:color w:val="auto"/>
          <w:sz w:val="22"/>
        </w:rPr>
        <w:t>Evidence</w:t>
      </w:r>
      <w:r w:rsidRPr="00237350">
        <w:rPr>
          <w:rFonts w:cstheme="minorHAnsi"/>
          <w:i/>
          <w:color w:val="auto"/>
          <w:spacing w:val="-22"/>
          <w:sz w:val="22"/>
        </w:rPr>
        <w:t xml:space="preserve"> </w:t>
      </w:r>
      <w:r w:rsidRPr="00237350">
        <w:rPr>
          <w:rFonts w:cstheme="minorHAnsi"/>
          <w:i/>
          <w:color w:val="auto"/>
          <w:sz w:val="22"/>
        </w:rPr>
        <w:t>of</w:t>
      </w:r>
      <w:r w:rsidRPr="00237350">
        <w:rPr>
          <w:rFonts w:cstheme="minorHAnsi"/>
          <w:i/>
          <w:color w:val="auto"/>
          <w:spacing w:val="-22"/>
          <w:sz w:val="22"/>
        </w:rPr>
        <w:t xml:space="preserve"> </w:t>
      </w:r>
      <w:r w:rsidRPr="00237350">
        <w:rPr>
          <w:rFonts w:cstheme="minorHAnsi"/>
          <w:i/>
          <w:color w:val="auto"/>
          <w:sz w:val="22"/>
        </w:rPr>
        <w:t>Coverage</w:t>
      </w:r>
      <w:r w:rsidRPr="00237350">
        <w:rPr>
          <w:rFonts w:cstheme="minorHAnsi"/>
          <w:i/>
          <w:color w:val="auto"/>
          <w:spacing w:val="-22"/>
          <w:sz w:val="22"/>
        </w:rPr>
        <w:t xml:space="preserve"> </w:t>
      </w:r>
      <w:r w:rsidRPr="00237350">
        <w:rPr>
          <w:rFonts w:cstheme="minorHAnsi"/>
          <w:color w:val="auto"/>
          <w:sz w:val="22"/>
        </w:rPr>
        <w:t>explains</w:t>
      </w:r>
      <w:r w:rsidRPr="00237350">
        <w:rPr>
          <w:rFonts w:cstheme="minorHAnsi"/>
          <w:color w:val="auto"/>
          <w:spacing w:val="-12"/>
          <w:sz w:val="22"/>
        </w:rPr>
        <w:t xml:space="preserve"> </w:t>
      </w:r>
      <w:r w:rsidRPr="00237350">
        <w:rPr>
          <w:rFonts w:cstheme="minorHAnsi"/>
          <w:color w:val="auto"/>
          <w:sz w:val="22"/>
        </w:rPr>
        <w:t>what</w:t>
      </w:r>
      <w:r w:rsidRPr="00237350">
        <w:rPr>
          <w:rFonts w:cstheme="minorHAnsi"/>
          <w:color w:val="auto"/>
          <w:spacing w:val="-11"/>
          <w:sz w:val="22"/>
        </w:rPr>
        <w:t xml:space="preserve"> </w:t>
      </w:r>
      <w:r w:rsidRPr="00237350">
        <w:rPr>
          <w:rFonts w:cstheme="minorHAnsi"/>
          <w:color w:val="auto"/>
          <w:sz w:val="22"/>
        </w:rPr>
        <w:t>to</w:t>
      </w:r>
      <w:r w:rsidRPr="00237350">
        <w:rPr>
          <w:rFonts w:cstheme="minorHAnsi"/>
          <w:color w:val="auto"/>
          <w:spacing w:val="-12"/>
          <w:sz w:val="22"/>
        </w:rPr>
        <w:t xml:space="preserve"> </w:t>
      </w:r>
      <w:r w:rsidRPr="00237350">
        <w:rPr>
          <w:rFonts w:cstheme="minorHAnsi"/>
          <w:color w:val="auto"/>
          <w:sz w:val="22"/>
        </w:rPr>
        <w:t>do</w:t>
      </w:r>
      <w:r w:rsidRPr="00237350">
        <w:rPr>
          <w:rFonts w:cstheme="minorHAnsi"/>
          <w:color w:val="auto"/>
          <w:spacing w:val="-12"/>
          <w:sz w:val="22"/>
        </w:rPr>
        <w:t xml:space="preserve"> </w:t>
      </w:r>
      <w:r w:rsidRPr="00237350">
        <w:rPr>
          <w:rFonts w:cstheme="minorHAnsi"/>
          <w:color w:val="auto"/>
          <w:sz w:val="22"/>
        </w:rPr>
        <w:t>if</w:t>
      </w:r>
      <w:r w:rsidRPr="00237350">
        <w:rPr>
          <w:rFonts w:cstheme="minorHAnsi"/>
          <w:color w:val="auto"/>
          <w:spacing w:val="-11"/>
          <w:sz w:val="22"/>
        </w:rPr>
        <w:t xml:space="preserve"> </w:t>
      </w:r>
      <w:r w:rsidRPr="00237350">
        <w:rPr>
          <w:rFonts w:cstheme="minorHAnsi"/>
          <w:color w:val="auto"/>
          <w:sz w:val="22"/>
        </w:rPr>
        <w:t>you have</w:t>
      </w:r>
      <w:r w:rsidRPr="00237350">
        <w:rPr>
          <w:rFonts w:cstheme="minorHAnsi"/>
          <w:color w:val="auto"/>
          <w:spacing w:val="-5"/>
          <w:sz w:val="22"/>
        </w:rPr>
        <w:t xml:space="preserve"> </w:t>
      </w:r>
      <w:r w:rsidRPr="00237350">
        <w:rPr>
          <w:rFonts w:cstheme="minorHAnsi"/>
          <w:color w:val="auto"/>
          <w:sz w:val="22"/>
        </w:rPr>
        <w:t>problems</w:t>
      </w:r>
      <w:r w:rsidRPr="00237350">
        <w:rPr>
          <w:rFonts w:cstheme="minorHAnsi"/>
          <w:color w:val="auto"/>
          <w:spacing w:val="-5"/>
          <w:sz w:val="22"/>
        </w:rPr>
        <w:t xml:space="preserve"> </w:t>
      </w:r>
      <w:r w:rsidRPr="00237350">
        <w:rPr>
          <w:rFonts w:cstheme="minorHAnsi"/>
          <w:color w:val="auto"/>
          <w:sz w:val="22"/>
        </w:rPr>
        <w:t>related</w:t>
      </w:r>
      <w:r w:rsidRPr="00237350">
        <w:rPr>
          <w:rFonts w:cstheme="minorHAnsi"/>
          <w:color w:val="auto"/>
          <w:spacing w:val="-5"/>
          <w:sz w:val="22"/>
        </w:rPr>
        <w:t xml:space="preserve"> </w:t>
      </w:r>
      <w:r w:rsidRPr="00237350">
        <w:rPr>
          <w:rFonts w:cstheme="minorHAnsi"/>
          <w:color w:val="auto"/>
          <w:sz w:val="22"/>
        </w:rPr>
        <w:t>to</w:t>
      </w:r>
      <w:r w:rsidRPr="00237350">
        <w:rPr>
          <w:rFonts w:cstheme="minorHAnsi"/>
          <w:color w:val="auto"/>
          <w:spacing w:val="-5"/>
          <w:sz w:val="22"/>
        </w:rPr>
        <w:t xml:space="preserve"> </w:t>
      </w:r>
      <w:r w:rsidRPr="00237350">
        <w:rPr>
          <w:rFonts w:cstheme="minorHAnsi"/>
          <w:color w:val="auto"/>
          <w:sz w:val="22"/>
        </w:rPr>
        <w:t>your</w:t>
      </w:r>
      <w:r w:rsidRPr="00237350">
        <w:rPr>
          <w:rFonts w:cstheme="minorHAnsi"/>
          <w:color w:val="auto"/>
          <w:spacing w:val="-5"/>
          <w:sz w:val="22"/>
        </w:rPr>
        <w:t xml:space="preserve"> </w:t>
      </w:r>
      <w:r w:rsidRPr="00237350">
        <w:rPr>
          <w:rFonts w:cstheme="minorHAnsi"/>
          <w:color w:val="auto"/>
          <w:sz w:val="22"/>
        </w:rPr>
        <w:t>drug</w:t>
      </w:r>
      <w:r w:rsidRPr="00237350">
        <w:rPr>
          <w:rFonts w:cstheme="minorHAnsi"/>
          <w:color w:val="auto"/>
          <w:spacing w:val="-5"/>
          <w:sz w:val="22"/>
        </w:rPr>
        <w:t xml:space="preserve"> </w:t>
      </w:r>
      <w:r w:rsidRPr="00237350">
        <w:rPr>
          <w:rFonts w:cstheme="minorHAnsi"/>
          <w:color w:val="auto"/>
          <w:sz w:val="22"/>
        </w:rPr>
        <w:t>coverage</w:t>
      </w:r>
      <w:r w:rsidRPr="00237350">
        <w:rPr>
          <w:rFonts w:cstheme="minorHAnsi"/>
          <w:color w:val="auto"/>
          <w:spacing w:val="-5"/>
          <w:sz w:val="22"/>
        </w:rPr>
        <w:t xml:space="preserve"> </w:t>
      </w:r>
      <w:r w:rsidRPr="00237350">
        <w:rPr>
          <w:rFonts w:cstheme="minorHAnsi"/>
          <w:color w:val="auto"/>
          <w:sz w:val="22"/>
        </w:rPr>
        <w:t>and</w:t>
      </w:r>
      <w:r w:rsidRPr="00237350">
        <w:rPr>
          <w:rFonts w:cstheme="minorHAnsi"/>
          <w:color w:val="auto"/>
          <w:spacing w:val="-5"/>
          <w:sz w:val="22"/>
        </w:rPr>
        <w:t xml:space="preserve"> </w:t>
      </w:r>
      <w:r w:rsidRPr="00237350">
        <w:rPr>
          <w:rFonts w:cstheme="minorHAnsi"/>
          <w:color w:val="auto"/>
          <w:sz w:val="22"/>
        </w:rPr>
        <w:t>costs. Here are the chapters to look for:</w:t>
      </w:r>
    </w:p>
    <w:p w14:paraId="07C42848" w14:textId="77777777" w:rsidR="00465487" w:rsidRPr="00237350" w:rsidRDefault="00465487" w:rsidP="000871A2">
      <w:pPr>
        <w:pStyle w:val="ListParagraph"/>
        <w:widowControl w:val="0"/>
        <w:numPr>
          <w:ilvl w:val="0"/>
          <w:numId w:val="4"/>
        </w:numPr>
        <w:autoSpaceDE w:val="0"/>
        <w:autoSpaceDN w:val="0"/>
        <w:spacing w:after="60"/>
        <w:ind w:left="274" w:hanging="274"/>
        <w:contextualSpacing w:val="0"/>
        <w:rPr>
          <w:rFonts w:asciiTheme="minorHAnsi" w:hAnsiTheme="minorHAnsi" w:cstheme="minorHAnsi"/>
          <w:sz w:val="22"/>
        </w:rPr>
      </w:pPr>
      <w:r w:rsidRPr="00237350">
        <w:rPr>
          <w:rFonts w:asciiTheme="minorHAnsi" w:hAnsiTheme="minorHAnsi" w:cstheme="minorHAnsi"/>
          <w:b/>
          <w:sz w:val="22"/>
        </w:rPr>
        <w:t xml:space="preserve">Chapter 7: </w:t>
      </w:r>
      <w:r w:rsidRPr="00237350">
        <w:rPr>
          <w:rFonts w:asciiTheme="minorHAnsi" w:hAnsiTheme="minorHAnsi" w:cstheme="minorHAnsi"/>
          <w:sz w:val="22"/>
        </w:rPr>
        <w:t>Asking the plan to pay its share of a bill you got for covered services or drugs</w:t>
      </w:r>
    </w:p>
    <w:p w14:paraId="0B49F407" w14:textId="77777777" w:rsidR="00465487" w:rsidRPr="00237350" w:rsidRDefault="00465487" w:rsidP="00CA50A3">
      <w:pPr>
        <w:pStyle w:val="ListParagraph"/>
        <w:widowControl w:val="0"/>
        <w:numPr>
          <w:ilvl w:val="0"/>
          <w:numId w:val="4"/>
        </w:numPr>
        <w:autoSpaceDE w:val="0"/>
        <w:autoSpaceDN w:val="0"/>
        <w:spacing w:after="0"/>
        <w:ind w:left="274" w:hanging="274"/>
        <w:rPr>
          <w:rFonts w:asciiTheme="minorHAnsi" w:hAnsiTheme="minorHAnsi" w:cstheme="minorHAnsi"/>
          <w:sz w:val="22"/>
        </w:rPr>
      </w:pPr>
      <w:r w:rsidRPr="00237350">
        <w:rPr>
          <w:rFonts w:asciiTheme="minorHAnsi" w:hAnsiTheme="minorHAnsi" w:cstheme="minorHAnsi"/>
          <w:b/>
          <w:bCs/>
          <w:sz w:val="22"/>
        </w:rPr>
        <w:t>Chapter 9:</w:t>
      </w:r>
      <w:r w:rsidRPr="00237350">
        <w:rPr>
          <w:rFonts w:asciiTheme="minorHAnsi" w:hAnsiTheme="minorHAnsi" w:cstheme="minorHAnsi"/>
          <w:sz w:val="22"/>
        </w:rPr>
        <w:t xml:space="preserve"> What to do if you have a problem or complaint (coverage decisions,</w:t>
      </w:r>
      <w:r w:rsidRPr="00237350">
        <w:rPr>
          <w:rFonts w:asciiTheme="minorHAnsi" w:hAnsiTheme="minorHAnsi" w:cstheme="minorHAnsi"/>
          <w:spacing w:val="-11"/>
          <w:sz w:val="22"/>
        </w:rPr>
        <w:t xml:space="preserve"> </w:t>
      </w:r>
      <w:r w:rsidRPr="00237350">
        <w:rPr>
          <w:rFonts w:asciiTheme="minorHAnsi" w:hAnsiTheme="minorHAnsi" w:cstheme="minorHAnsi"/>
          <w:sz w:val="22"/>
        </w:rPr>
        <w:t>appeals,</w:t>
      </w:r>
      <w:r w:rsidRPr="00237350">
        <w:rPr>
          <w:rFonts w:asciiTheme="minorHAnsi" w:hAnsiTheme="minorHAnsi" w:cstheme="minorHAnsi"/>
          <w:spacing w:val="-12"/>
          <w:sz w:val="22"/>
        </w:rPr>
        <w:t xml:space="preserve"> </w:t>
      </w:r>
      <w:r w:rsidRPr="00237350">
        <w:rPr>
          <w:rFonts w:asciiTheme="minorHAnsi" w:hAnsiTheme="minorHAnsi" w:cstheme="minorHAnsi"/>
          <w:sz w:val="22"/>
        </w:rPr>
        <w:t>complaints)</w:t>
      </w:r>
    </w:p>
    <w:p w14:paraId="2F2367EB" w14:textId="77777777" w:rsidR="00465487" w:rsidRPr="00AB3CD1" w:rsidRDefault="00465487" w:rsidP="000871A2">
      <w:pPr>
        <w:pStyle w:val="Heading3"/>
        <w:spacing w:after="0"/>
        <w:rPr>
          <w:rFonts w:asciiTheme="minorHAnsi" w:hAnsiTheme="minorHAnsi" w:cstheme="minorHAnsi"/>
          <w:i/>
        </w:rPr>
      </w:pPr>
      <w:r w:rsidRPr="00AB3CD1">
        <w:rPr>
          <w:rFonts w:asciiTheme="minorHAnsi" w:hAnsiTheme="minorHAnsi" w:cstheme="minorHAnsi"/>
        </w:rPr>
        <w:t>Get</w:t>
      </w:r>
      <w:r w:rsidRPr="00AB3CD1">
        <w:rPr>
          <w:rFonts w:asciiTheme="minorHAnsi" w:hAnsiTheme="minorHAnsi" w:cstheme="minorHAnsi"/>
          <w:spacing w:val="1"/>
        </w:rPr>
        <w:t xml:space="preserve"> </w:t>
      </w:r>
      <w:r w:rsidRPr="00AB3CD1">
        <w:rPr>
          <w:rFonts w:asciiTheme="minorHAnsi" w:hAnsiTheme="minorHAnsi" w:cstheme="minorHAnsi"/>
        </w:rPr>
        <w:t>more</w:t>
      </w:r>
      <w:r w:rsidRPr="00AB3CD1">
        <w:rPr>
          <w:rFonts w:asciiTheme="minorHAnsi" w:hAnsiTheme="minorHAnsi" w:cstheme="minorHAnsi"/>
          <w:spacing w:val="2"/>
        </w:rPr>
        <w:t xml:space="preserve"> </w:t>
      </w:r>
      <w:r w:rsidRPr="00AB3CD1">
        <w:rPr>
          <w:rFonts w:asciiTheme="minorHAnsi" w:hAnsiTheme="minorHAnsi" w:cstheme="minorHAnsi"/>
        </w:rPr>
        <w:t>details</w:t>
      </w:r>
      <w:r w:rsidRPr="00AB3CD1">
        <w:rPr>
          <w:rFonts w:asciiTheme="minorHAnsi" w:hAnsiTheme="minorHAnsi" w:cstheme="minorHAnsi"/>
          <w:spacing w:val="1"/>
        </w:rPr>
        <w:t xml:space="preserve"> </w:t>
      </w:r>
      <w:r w:rsidRPr="00AB3CD1">
        <w:rPr>
          <w:rFonts w:asciiTheme="minorHAnsi" w:hAnsiTheme="minorHAnsi" w:cstheme="minorHAnsi"/>
        </w:rPr>
        <w:t>in</w:t>
      </w:r>
      <w:r w:rsidRPr="00AB3CD1">
        <w:rPr>
          <w:rFonts w:asciiTheme="minorHAnsi" w:hAnsiTheme="minorHAnsi" w:cstheme="minorHAnsi"/>
          <w:spacing w:val="2"/>
        </w:rPr>
        <w:t xml:space="preserve"> </w:t>
      </w:r>
      <w:r w:rsidRPr="00AB3CD1">
        <w:rPr>
          <w:rFonts w:asciiTheme="minorHAnsi" w:hAnsiTheme="minorHAnsi" w:cstheme="minorHAnsi"/>
        </w:rPr>
        <w:t xml:space="preserve">the </w:t>
      </w:r>
      <w:r w:rsidRPr="00AB3CD1">
        <w:rPr>
          <w:rFonts w:asciiTheme="minorHAnsi" w:hAnsiTheme="minorHAnsi" w:cstheme="minorHAnsi"/>
          <w:i/>
        </w:rPr>
        <w:t>Evidence</w:t>
      </w:r>
      <w:r w:rsidRPr="00AB3CD1">
        <w:rPr>
          <w:rFonts w:asciiTheme="minorHAnsi" w:hAnsiTheme="minorHAnsi" w:cstheme="minorHAnsi"/>
          <w:i/>
          <w:spacing w:val="-23"/>
        </w:rPr>
        <w:t xml:space="preserve"> </w:t>
      </w:r>
      <w:r w:rsidRPr="00AB3CD1">
        <w:rPr>
          <w:rFonts w:asciiTheme="minorHAnsi" w:hAnsiTheme="minorHAnsi" w:cstheme="minorHAnsi"/>
          <w:i/>
        </w:rPr>
        <w:t>of</w:t>
      </w:r>
      <w:r w:rsidRPr="00AB3CD1">
        <w:rPr>
          <w:rFonts w:asciiTheme="minorHAnsi" w:hAnsiTheme="minorHAnsi" w:cstheme="minorHAnsi"/>
          <w:i/>
          <w:spacing w:val="-24"/>
        </w:rPr>
        <w:t xml:space="preserve"> </w:t>
      </w:r>
      <w:r w:rsidRPr="00AB3CD1">
        <w:rPr>
          <w:rFonts w:asciiTheme="minorHAnsi" w:hAnsiTheme="minorHAnsi" w:cstheme="minorHAnsi"/>
          <w:i/>
          <w:iCs/>
        </w:rPr>
        <w:t>Coverage</w:t>
      </w:r>
      <w:r w:rsidRPr="00AB3CD1">
        <w:rPr>
          <w:rFonts w:asciiTheme="minorHAnsi" w:hAnsiTheme="minorHAnsi" w:cstheme="minorHAnsi"/>
        </w:rPr>
        <w:t xml:space="preserve"> and “LIS Rider”</w:t>
      </w:r>
    </w:p>
    <w:p w14:paraId="7C565EC3" w14:textId="7DC43A8E" w:rsidR="00465487" w:rsidRPr="00237350" w:rsidRDefault="00465487" w:rsidP="000871A2">
      <w:pPr>
        <w:spacing w:after="120" w:line="240" w:lineRule="auto"/>
        <w:ind w:right="72"/>
        <w:rPr>
          <w:rFonts w:cstheme="minorHAnsi"/>
          <w:i/>
          <w:color w:val="0000FF"/>
          <w:sz w:val="22"/>
        </w:rPr>
      </w:pPr>
      <w:r w:rsidRPr="00237350">
        <w:rPr>
          <w:rFonts w:cstheme="minorHAnsi"/>
          <w:sz w:val="22"/>
        </w:rPr>
        <w:t xml:space="preserve">The </w:t>
      </w:r>
      <w:r w:rsidRPr="00237350">
        <w:rPr>
          <w:rFonts w:cstheme="minorHAnsi"/>
          <w:i/>
          <w:sz w:val="22"/>
        </w:rPr>
        <w:t>Evidence of Coverage</w:t>
      </w:r>
      <w:r w:rsidRPr="00237350">
        <w:rPr>
          <w:rFonts w:cstheme="minorHAnsi"/>
          <w:sz w:val="22"/>
        </w:rPr>
        <w:t xml:space="preserve"> is our plan’s benefits booklet. It explains your drug coverage and the rules you need to follow to use your coverage. To get a copy of</w:t>
      </w:r>
      <w:r w:rsidRPr="00237350">
        <w:rPr>
          <w:rFonts w:cstheme="minorHAnsi"/>
          <w:spacing w:val="-12"/>
          <w:sz w:val="22"/>
        </w:rPr>
        <w:t xml:space="preserve"> </w:t>
      </w:r>
      <w:r w:rsidRPr="00237350">
        <w:rPr>
          <w:rFonts w:cstheme="minorHAnsi"/>
          <w:sz w:val="22"/>
        </w:rPr>
        <w:t>the</w:t>
      </w:r>
      <w:r w:rsidRPr="00237350">
        <w:rPr>
          <w:rFonts w:cstheme="minorHAnsi"/>
          <w:spacing w:val="-12"/>
          <w:sz w:val="22"/>
        </w:rPr>
        <w:t xml:space="preserve"> </w:t>
      </w:r>
      <w:r w:rsidRPr="00237350">
        <w:rPr>
          <w:rFonts w:cstheme="minorHAnsi"/>
          <w:i/>
          <w:sz w:val="22"/>
        </w:rPr>
        <w:t>Evidence</w:t>
      </w:r>
      <w:r w:rsidRPr="00237350">
        <w:rPr>
          <w:rFonts w:cstheme="minorHAnsi"/>
          <w:i/>
          <w:spacing w:val="-22"/>
          <w:sz w:val="22"/>
        </w:rPr>
        <w:t xml:space="preserve"> </w:t>
      </w:r>
      <w:r w:rsidRPr="00237350">
        <w:rPr>
          <w:rFonts w:cstheme="minorHAnsi"/>
          <w:i/>
          <w:sz w:val="22"/>
        </w:rPr>
        <w:t>of</w:t>
      </w:r>
      <w:r w:rsidRPr="00237350">
        <w:rPr>
          <w:rFonts w:cstheme="minorHAnsi"/>
          <w:i/>
          <w:spacing w:val="-22"/>
          <w:sz w:val="22"/>
        </w:rPr>
        <w:t xml:space="preserve"> </w:t>
      </w:r>
      <w:r w:rsidRPr="00237350">
        <w:rPr>
          <w:rFonts w:cstheme="minorHAnsi"/>
          <w:i/>
          <w:sz w:val="22"/>
        </w:rPr>
        <w:t>Coverage</w:t>
      </w:r>
      <w:r w:rsidRPr="00237350">
        <w:rPr>
          <w:rFonts w:cstheme="minorHAnsi"/>
          <w:i/>
          <w:spacing w:val="-15"/>
          <w:sz w:val="22"/>
        </w:rPr>
        <w:t xml:space="preserve"> </w:t>
      </w:r>
      <w:r w:rsidRPr="00237350">
        <w:rPr>
          <w:rFonts w:cstheme="minorHAnsi"/>
          <w:sz w:val="22"/>
        </w:rPr>
        <w:t>in</w:t>
      </w:r>
      <w:r w:rsidRPr="00237350">
        <w:rPr>
          <w:rFonts w:cstheme="minorHAnsi"/>
          <w:spacing w:val="-12"/>
          <w:sz w:val="22"/>
        </w:rPr>
        <w:t xml:space="preserve"> </w:t>
      </w:r>
      <w:r w:rsidRPr="00237350">
        <w:rPr>
          <w:rFonts w:cstheme="minorHAnsi"/>
          <w:sz w:val="22"/>
        </w:rPr>
        <w:t>your</w:t>
      </w:r>
      <w:r w:rsidRPr="00237350">
        <w:rPr>
          <w:rFonts w:cstheme="minorHAnsi"/>
          <w:spacing w:val="-11"/>
          <w:sz w:val="22"/>
        </w:rPr>
        <w:t xml:space="preserve"> </w:t>
      </w:r>
      <w:r w:rsidRPr="00237350">
        <w:rPr>
          <w:rFonts w:cstheme="minorHAnsi"/>
          <w:sz w:val="22"/>
        </w:rPr>
        <w:t>mail</w:t>
      </w:r>
      <w:r w:rsidRPr="00237350">
        <w:rPr>
          <w:rFonts w:cstheme="minorHAnsi"/>
          <w:spacing w:val="-12"/>
          <w:sz w:val="22"/>
        </w:rPr>
        <w:t xml:space="preserve"> </w:t>
      </w:r>
      <w:r w:rsidRPr="00237350">
        <w:rPr>
          <w:rFonts w:cstheme="minorHAnsi"/>
          <w:sz w:val="22"/>
        </w:rPr>
        <w:t>or</w:t>
      </w:r>
      <w:r w:rsidRPr="00237350">
        <w:rPr>
          <w:rFonts w:cstheme="minorHAnsi"/>
          <w:spacing w:val="-12"/>
          <w:sz w:val="22"/>
        </w:rPr>
        <w:t xml:space="preserve"> </w:t>
      </w:r>
      <w:r w:rsidRPr="00237350">
        <w:rPr>
          <w:rFonts w:cstheme="minorHAnsi"/>
          <w:sz w:val="22"/>
        </w:rPr>
        <w:t xml:space="preserve">email, call Birchwood Member Services at </w:t>
      </w:r>
      <w:r w:rsidR="00237350">
        <w:rPr>
          <w:rFonts w:cstheme="minorHAnsi"/>
          <w:sz w:val="22"/>
        </w:rPr>
        <w:br/>
      </w:r>
      <w:r w:rsidRPr="00237350">
        <w:rPr>
          <w:rFonts w:cstheme="minorHAnsi"/>
          <w:sz w:val="22"/>
        </w:rPr>
        <w:t>1-800-222-3333 (TTY 1-888-444-5555). You</w:t>
      </w:r>
      <w:r w:rsidRPr="00237350">
        <w:rPr>
          <w:rFonts w:cstheme="minorHAnsi"/>
          <w:spacing w:val="-6"/>
          <w:sz w:val="22"/>
        </w:rPr>
        <w:t xml:space="preserve"> </w:t>
      </w:r>
      <w:r w:rsidRPr="00237350">
        <w:rPr>
          <w:rFonts w:cstheme="minorHAnsi"/>
          <w:sz w:val="22"/>
        </w:rPr>
        <w:t>can</w:t>
      </w:r>
      <w:r w:rsidRPr="00237350">
        <w:rPr>
          <w:rFonts w:cstheme="minorHAnsi"/>
          <w:spacing w:val="-6"/>
          <w:sz w:val="22"/>
        </w:rPr>
        <w:t xml:space="preserve"> </w:t>
      </w:r>
      <w:r w:rsidRPr="00237350">
        <w:rPr>
          <w:rFonts w:cstheme="minorHAnsi"/>
          <w:sz w:val="22"/>
        </w:rPr>
        <w:t>also</w:t>
      </w:r>
      <w:r w:rsidRPr="00237350">
        <w:rPr>
          <w:rFonts w:cstheme="minorHAnsi"/>
          <w:spacing w:val="-6"/>
          <w:sz w:val="22"/>
        </w:rPr>
        <w:t xml:space="preserve"> </w:t>
      </w:r>
      <w:r w:rsidRPr="00237350">
        <w:rPr>
          <w:rFonts w:cstheme="minorHAnsi"/>
          <w:sz w:val="22"/>
        </w:rPr>
        <w:t>get</w:t>
      </w:r>
      <w:r w:rsidRPr="00237350">
        <w:rPr>
          <w:rFonts w:cstheme="minorHAnsi"/>
          <w:spacing w:val="-6"/>
          <w:sz w:val="22"/>
        </w:rPr>
        <w:t xml:space="preserve"> </w:t>
      </w:r>
      <w:r w:rsidRPr="00237350">
        <w:rPr>
          <w:rFonts w:cstheme="minorHAnsi"/>
          <w:sz w:val="22"/>
        </w:rPr>
        <w:t>this</w:t>
      </w:r>
      <w:r w:rsidRPr="00237350">
        <w:rPr>
          <w:rFonts w:cstheme="minorHAnsi"/>
          <w:spacing w:val="-6"/>
          <w:sz w:val="22"/>
        </w:rPr>
        <w:t xml:space="preserve"> </w:t>
      </w:r>
      <w:r w:rsidRPr="00237350">
        <w:rPr>
          <w:rFonts w:cstheme="minorHAnsi"/>
          <w:sz w:val="22"/>
        </w:rPr>
        <w:t xml:space="preserve">document online at </w:t>
      </w:r>
      <w:hyperlink r:id="rId31" w:history="1">
        <w:r w:rsidR="00AB3CD1" w:rsidRPr="00237350">
          <w:rPr>
            <w:rStyle w:val="Hyperlink"/>
            <w:rFonts w:cstheme="minorHAnsi"/>
            <w:sz w:val="22"/>
          </w:rPr>
          <w:t>www.birchwood-info.com.</w:t>
        </w:r>
      </w:hyperlink>
      <w:r w:rsidRPr="00237350">
        <w:rPr>
          <w:rFonts w:cstheme="minorHAnsi"/>
          <w:i/>
          <w:color w:val="0000FF"/>
          <w:sz w:val="22"/>
        </w:rPr>
        <w:t xml:space="preserve"> </w:t>
      </w:r>
    </w:p>
    <w:p w14:paraId="187E481E" w14:textId="77777777" w:rsidR="00465487" w:rsidRPr="00237350" w:rsidRDefault="00465487" w:rsidP="00CA50A3">
      <w:pPr>
        <w:spacing w:line="240" w:lineRule="auto"/>
        <w:rPr>
          <w:rFonts w:cstheme="minorHAnsi"/>
          <w:sz w:val="28"/>
          <w:szCs w:val="24"/>
        </w:rPr>
      </w:pPr>
      <w:r w:rsidRPr="00237350">
        <w:rPr>
          <w:rFonts w:cstheme="minorHAnsi"/>
          <w:sz w:val="22"/>
        </w:rPr>
        <w:t>Your</w:t>
      </w:r>
      <w:r w:rsidRPr="00237350">
        <w:rPr>
          <w:rFonts w:cstheme="minorHAnsi"/>
          <w:i/>
          <w:sz w:val="22"/>
        </w:rPr>
        <w:t xml:space="preserve"> </w:t>
      </w:r>
      <w:r w:rsidRPr="00237350">
        <w:rPr>
          <w:rFonts w:cstheme="minorHAnsi"/>
          <w:sz w:val="22"/>
        </w:rPr>
        <w:t>“LIS Rider”</w:t>
      </w:r>
      <w:r w:rsidRPr="00237350">
        <w:rPr>
          <w:rFonts w:cstheme="minorHAnsi"/>
          <w:i/>
          <w:sz w:val="22"/>
        </w:rPr>
        <w:t xml:space="preserve"> (Evidence of Coverage Rider for People Who Get Extra Help Paying for their Prescriptions</w:t>
      </w:r>
      <w:r w:rsidRPr="00237350">
        <w:rPr>
          <w:rFonts w:cstheme="minorHAnsi"/>
          <w:sz w:val="22"/>
        </w:rPr>
        <w:t>) is a short separate document that tells what you pay for your prescriptions.</w:t>
      </w:r>
    </w:p>
    <w:p w14:paraId="3FA16251" w14:textId="77777777" w:rsidR="00465487" w:rsidRPr="00AB3CD1" w:rsidRDefault="00465487" w:rsidP="000871A2">
      <w:pPr>
        <w:pStyle w:val="Heading3"/>
        <w:spacing w:after="0"/>
        <w:rPr>
          <w:rFonts w:asciiTheme="minorHAnsi" w:hAnsiTheme="minorHAnsi" w:cstheme="minorHAnsi"/>
        </w:rPr>
      </w:pPr>
      <w:r w:rsidRPr="00AB3CD1">
        <w:rPr>
          <w:rFonts w:asciiTheme="minorHAnsi" w:hAnsiTheme="minorHAnsi" w:cstheme="minorHAnsi"/>
        </w:rPr>
        <w:t>Your right to appeal</w:t>
      </w:r>
    </w:p>
    <w:p w14:paraId="2D4598D7" w14:textId="77777777" w:rsidR="00465487" w:rsidRPr="00237350" w:rsidRDefault="00465487" w:rsidP="000871A2">
      <w:pPr>
        <w:pStyle w:val="BodyText"/>
        <w:spacing w:before="0"/>
        <w:ind w:left="12"/>
        <w:rPr>
          <w:rFonts w:cstheme="minorHAnsi"/>
          <w:color w:val="auto"/>
          <w:spacing w:val="-2"/>
          <w:sz w:val="22"/>
        </w:rPr>
      </w:pPr>
      <w:r w:rsidRPr="00237350">
        <w:rPr>
          <w:rFonts w:cstheme="minorHAnsi"/>
          <w:color w:val="auto"/>
          <w:sz w:val="22"/>
        </w:rPr>
        <w:t>When</w:t>
      </w:r>
      <w:r w:rsidRPr="00237350">
        <w:rPr>
          <w:rFonts w:cstheme="minorHAnsi"/>
          <w:color w:val="auto"/>
          <w:spacing w:val="-4"/>
          <w:sz w:val="22"/>
        </w:rPr>
        <w:t xml:space="preserve"> </w:t>
      </w:r>
      <w:r w:rsidRPr="00237350">
        <w:rPr>
          <w:rFonts w:cstheme="minorHAnsi"/>
          <w:color w:val="auto"/>
          <w:sz w:val="22"/>
        </w:rPr>
        <w:t>we</w:t>
      </w:r>
      <w:r w:rsidRPr="00237350">
        <w:rPr>
          <w:rFonts w:cstheme="minorHAnsi"/>
          <w:color w:val="auto"/>
          <w:spacing w:val="-4"/>
          <w:sz w:val="22"/>
        </w:rPr>
        <w:t xml:space="preserve"> </w:t>
      </w:r>
      <w:r w:rsidRPr="00237350">
        <w:rPr>
          <w:rFonts w:cstheme="minorHAnsi"/>
          <w:color w:val="auto"/>
          <w:sz w:val="22"/>
        </w:rPr>
        <w:t>decide</w:t>
      </w:r>
      <w:r w:rsidRPr="00237350">
        <w:rPr>
          <w:rFonts w:cstheme="minorHAnsi"/>
          <w:color w:val="auto"/>
          <w:spacing w:val="-4"/>
          <w:sz w:val="22"/>
        </w:rPr>
        <w:t xml:space="preserve"> </w:t>
      </w:r>
      <w:r w:rsidRPr="00237350">
        <w:rPr>
          <w:rFonts w:cstheme="minorHAnsi"/>
          <w:color w:val="auto"/>
          <w:sz w:val="22"/>
        </w:rPr>
        <w:t>whether</w:t>
      </w:r>
      <w:r w:rsidRPr="00237350">
        <w:rPr>
          <w:rFonts w:cstheme="minorHAnsi"/>
          <w:color w:val="auto"/>
          <w:spacing w:val="-4"/>
          <w:sz w:val="22"/>
        </w:rPr>
        <w:t xml:space="preserve"> </w:t>
      </w:r>
      <w:r w:rsidRPr="00237350">
        <w:rPr>
          <w:rFonts w:cstheme="minorHAnsi"/>
          <w:color w:val="auto"/>
          <w:sz w:val="22"/>
        </w:rPr>
        <w:t>a</w:t>
      </w:r>
      <w:r w:rsidRPr="00237350">
        <w:rPr>
          <w:rFonts w:cstheme="minorHAnsi"/>
          <w:color w:val="auto"/>
          <w:spacing w:val="-4"/>
          <w:sz w:val="22"/>
        </w:rPr>
        <w:t xml:space="preserve"> </w:t>
      </w:r>
      <w:r w:rsidRPr="00237350">
        <w:rPr>
          <w:rFonts w:cstheme="minorHAnsi"/>
          <w:color w:val="auto"/>
          <w:sz w:val="22"/>
        </w:rPr>
        <w:t>drug</w:t>
      </w:r>
      <w:r w:rsidRPr="00237350">
        <w:rPr>
          <w:rFonts w:cstheme="minorHAnsi"/>
          <w:color w:val="auto"/>
          <w:spacing w:val="-4"/>
          <w:sz w:val="22"/>
        </w:rPr>
        <w:t xml:space="preserve"> </w:t>
      </w:r>
      <w:r w:rsidRPr="00237350">
        <w:rPr>
          <w:rFonts w:cstheme="minorHAnsi"/>
          <w:color w:val="auto"/>
          <w:sz w:val="22"/>
        </w:rPr>
        <w:t>is</w:t>
      </w:r>
      <w:r w:rsidRPr="00237350">
        <w:rPr>
          <w:rFonts w:cstheme="minorHAnsi"/>
          <w:color w:val="auto"/>
          <w:spacing w:val="-4"/>
          <w:sz w:val="22"/>
        </w:rPr>
        <w:t xml:space="preserve"> </w:t>
      </w:r>
      <w:r w:rsidRPr="00237350">
        <w:rPr>
          <w:rFonts w:cstheme="minorHAnsi"/>
          <w:color w:val="auto"/>
          <w:sz w:val="22"/>
        </w:rPr>
        <w:t>covered</w:t>
      </w:r>
      <w:r w:rsidRPr="00237350">
        <w:rPr>
          <w:rFonts w:cstheme="minorHAnsi"/>
          <w:color w:val="auto"/>
          <w:spacing w:val="-4"/>
          <w:sz w:val="22"/>
        </w:rPr>
        <w:t xml:space="preserve"> </w:t>
      </w:r>
      <w:r w:rsidRPr="00237350">
        <w:rPr>
          <w:rFonts w:cstheme="minorHAnsi"/>
          <w:color w:val="auto"/>
          <w:sz w:val="22"/>
        </w:rPr>
        <w:t>and</w:t>
      </w:r>
      <w:r w:rsidRPr="00237350">
        <w:rPr>
          <w:rFonts w:cstheme="minorHAnsi"/>
          <w:color w:val="auto"/>
          <w:spacing w:val="-4"/>
          <w:sz w:val="22"/>
        </w:rPr>
        <w:t xml:space="preserve"> </w:t>
      </w:r>
      <w:r w:rsidRPr="00237350">
        <w:rPr>
          <w:rFonts w:cstheme="minorHAnsi"/>
          <w:color w:val="auto"/>
          <w:sz w:val="22"/>
        </w:rPr>
        <w:t>how much</w:t>
      </w:r>
      <w:r w:rsidRPr="00237350">
        <w:rPr>
          <w:rFonts w:cstheme="minorHAnsi"/>
          <w:color w:val="auto"/>
          <w:spacing w:val="-5"/>
          <w:sz w:val="22"/>
        </w:rPr>
        <w:t xml:space="preserve"> </w:t>
      </w:r>
      <w:r w:rsidRPr="00237350">
        <w:rPr>
          <w:rFonts w:cstheme="minorHAnsi"/>
          <w:color w:val="auto"/>
          <w:sz w:val="22"/>
        </w:rPr>
        <w:t>you</w:t>
      </w:r>
      <w:r w:rsidRPr="00237350">
        <w:rPr>
          <w:rFonts w:cstheme="minorHAnsi"/>
          <w:color w:val="auto"/>
          <w:spacing w:val="-5"/>
          <w:sz w:val="22"/>
        </w:rPr>
        <w:t xml:space="preserve"> </w:t>
      </w:r>
      <w:r w:rsidRPr="00237350">
        <w:rPr>
          <w:rFonts w:cstheme="minorHAnsi"/>
          <w:color w:val="auto"/>
          <w:sz w:val="22"/>
        </w:rPr>
        <w:t>must</w:t>
      </w:r>
      <w:r w:rsidRPr="00237350">
        <w:rPr>
          <w:rFonts w:cstheme="minorHAnsi"/>
          <w:color w:val="auto"/>
          <w:spacing w:val="-5"/>
          <w:sz w:val="22"/>
        </w:rPr>
        <w:t xml:space="preserve"> </w:t>
      </w:r>
      <w:r w:rsidRPr="00237350">
        <w:rPr>
          <w:rFonts w:cstheme="minorHAnsi"/>
          <w:color w:val="auto"/>
          <w:sz w:val="22"/>
        </w:rPr>
        <w:t>pay,</w:t>
      </w:r>
      <w:r w:rsidRPr="00237350">
        <w:rPr>
          <w:rFonts w:cstheme="minorHAnsi"/>
          <w:color w:val="auto"/>
          <w:spacing w:val="-5"/>
          <w:sz w:val="22"/>
        </w:rPr>
        <w:t xml:space="preserve"> </w:t>
      </w:r>
      <w:r w:rsidRPr="00237350">
        <w:rPr>
          <w:rFonts w:cstheme="minorHAnsi"/>
          <w:color w:val="auto"/>
          <w:sz w:val="22"/>
        </w:rPr>
        <w:t>it’s</w:t>
      </w:r>
      <w:r w:rsidRPr="00237350">
        <w:rPr>
          <w:rFonts w:cstheme="minorHAnsi"/>
          <w:color w:val="auto"/>
          <w:spacing w:val="-5"/>
          <w:sz w:val="22"/>
        </w:rPr>
        <w:t xml:space="preserve"> </w:t>
      </w:r>
      <w:r w:rsidRPr="00237350">
        <w:rPr>
          <w:rFonts w:cstheme="minorHAnsi"/>
          <w:color w:val="auto"/>
          <w:sz w:val="22"/>
        </w:rPr>
        <w:t>called</w:t>
      </w:r>
      <w:r w:rsidRPr="00237350">
        <w:rPr>
          <w:rFonts w:cstheme="minorHAnsi"/>
          <w:color w:val="auto"/>
          <w:spacing w:val="-5"/>
          <w:sz w:val="22"/>
        </w:rPr>
        <w:t xml:space="preserve"> </w:t>
      </w:r>
      <w:r w:rsidRPr="00237350">
        <w:rPr>
          <w:rFonts w:cstheme="minorHAnsi"/>
          <w:color w:val="auto"/>
          <w:sz w:val="22"/>
        </w:rPr>
        <w:t>a</w:t>
      </w:r>
      <w:r w:rsidRPr="00237350">
        <w:rPr>
          <w:rFonts w:cstheme="minorHAnsi"/>
          <w:color w:val="auto"/>
          <w:spacing w:val="-5"/>
          <w:sz w:val="22"/>
        </w:rPr>
        <w:t xml:space="preserve"> </w:t>
      </w:r>
      <w:r w:rsidRPr="00237350">
        <w:rPr>
          <w:rFonts w:cstheme="minorHAnsi"/>
          <w:color w:val="auto"/>
          <w:sz w:val="22"/>
        </w:rPr>
        <w:t>“coverage</w:t>
      </w:r>
      <w:r w:rsidRPr="00237350">
        <w:rPr>
          <w:rFonts w:cstheme="minorHAnsi"/>
          <w:color w:val="auto"/>
          <w:spacing w:val="-5"/>
          <w:sz w:val="22"/>
        </w:rPr>
        <w:t xml:space="preserve"> </w:t>
      </w:r>
      <w:r w:rsidRPr="00237350">
        <w:rPr>
          <w:rFonts w:cstheme="minorHAnsi"/>
          <w:color w:val="auto"/>
          <w:sz w:val="22"/>
        </w:rPr>
        <w:t xml:space="preserve">decision.” If you disagree with our coverage decision, you can </w:t>
      </w:r>
      <w:r w:rsidRPr="00237350">
        <w:rPr>
          <w:rFonts w:cstheme="minorHAnsi"/>
          <w:color w:val="auto"/>
          <w:spacing w:val="-2"/>
          <w:sz w:val="22"/>
        </w:rPr>
        <w:t>appeal</w:t>
      </w:r>
      <w:r w:rsidRPr="00237350">
        <w:rPr>
          <w:rFonts w:cstheme="minorHAnsi"/>
          <w:color w:val="auto"/>
          <w:spacing w:val="-10"/>
          <w:sz w:val="22"/>
        </w:rPr>
        <w:t xml:space="preserve"> </w:t>
      </w:r>
      <w:r w:rsidRPr="00237350">
        <w:rPr>
          <w:rFonts w:cstheme="minorHAnsi"/>
          <w:color w:val="auto"/>
          <w:spacing w:val="-2"/>
          <w:sz w:val="22"/>
        </w:rPr>
        <w:t>(see</w:t>
      </w:r>
      <w:r w:rsidRPr="00237350">
        <w:rPr>
          <w:rFonts w:cstheme="minorHAnsi"/>
          <w:color w:val="auto"/>
          <w:spacing w:val="-7"/>
          <w:sz w:val="22"/>
        </w:rPr>
        <w:t xml:space="preserve"> </w:t>
      </w:r>
      <w:r w:rsidRPr="00237350">
        <w:rPr>
          <w:rFonts w:cstheme="minorHAnsi"/>
          <w:color w:val="auto"/>
          <w:sz w:val="22"/>
        </w:rPr>
        <w:t>Chapter 9</w:t>
      </w:r>
      <w:r w:rsidRPr="00237350">
        <w:rPr>
          <w:rFonts w:cstheme="minorHAnsi"/>
          <w:color w:val="auto"/>
          <w:spacing w:val="-7"/>
          <w:sz w:val="22"/>
        </w:rPr>
        <w:t xml:space="preserve"> in </w:t>
      </w:r>
      <w:r w:rsidRPr="00237350">
        <w:rPr>
          <w:rFonts w:cstheme="minorHAnsi"/>
          <w:color w:val="auto"/>
          <w:spacing w:val="-2"/>
          <w:sz w:val="22"/>
        </w:rPr>
        <w:t>the</w:t>
      </w:r>
      <w:r w:rsidRPr="00237350">
        <w:rPr>
          <w:rFonts w:cstheme="minorHAnsi"/>
          <w:color w:val="auto"/>
          <w:spacing w:val="-8"/>
          <w:sz w:val="22"/>
        </w:rPr>
        <w:t xml:space="preserve"> </w:t>
      </w:r>
      <w:r w:rsidRPr="00237350">
        <w:rPr>
          <w:rFonts w:cstheme="minorHAnsi"/>
          <w:i/>
          <w:color w:val="auto"/>
          <w:spacing w:val="-2"/>
          <w:sz w:val="22"/>
        </w:rPr>
        <w:t>Evidence</w:t>
      </w:r>
      <w:r w:rsidRPr="00237350">
        <w:rPr>
          <w:rFonts w:cstheme="minorHAnsi"/>
          <w:i/>
          <w:color w:val="auto"/>
          <w:spacing w:val="-22"/>
          <w:sz w:val="22"/>
        </w:rPr>
        <w:t xml:space="preserve"> </w:t>
      </w:r>
      <w:r w:rsidRPr="00237350">
        <w:rPr>
          <w:rFonts w:cstheme="minorHAnsi"/>
          <w:i/>
          <w:color w:val="auto"/>
          <w:spacing w:val="-2"/>
          <w:sz w:val="22"/>
        </w:rPr>
        <w:t>of Coverage</w:t>
      </w:r>
      <w:r w:rsidRPr="00237350">
        <w:rPr>
          <w:rFonts w:cstheme="minorHAnsi"/>
          <w:color w:val="auto"/>
          <w:spacing w:val="-2"/>
          <w:sz w:val="22"/>
        </w:rPr>
        <w:t>).</w:t>
      </w:r>
    </w:p>
    <w:p w14:paraId="7A6113C3" w14:textId="67A77229" w:rsidR="00F37210" w:rsidRPr="00237350" w:rsidRDefault="00465487" w:rsidP="00CA50A3">
      <w:pPr>
        <w:widowControl/>
        <w:autoSpaceDE/>
        <w:autoSpaceDN/>
        <w:spacing w:after="160" w:line="240" w:lineRule="auto"/>
        <w:rPr>
          <w:rFonts w:cstheme="minorHAnsi"/>
          <w:sz w:val="28"/>
          <w:szCs w:val="24"/>
        </w:rPr>
      </w:pPr>
      <w:r w:rsidRPr="00237350">
        <w:rPr>
          <w:rFonts w:cstheme="minorHAnsi"/>
          <w:sz w:val="22"/>
        </w:rPr>
        <w:t>Medicare sets the rules for how coverage decisions and</w:t>
      </w:r>
      <w:r w:rsidRPr="00237350">
        <w:rPr>
          <w:rFonts w:cstheme="minorHAnsi"/>
          <w:spacing w:val="-6"/>
          <w:sz w:val="22"/>
        </w:rPr>
        <w:t xml:space="preserve"> </w:t>
      </w:r>
      <w:r w:rsidRPr="00237350">
        <w:rPr>
          <w:rFonts w:cstheme="minorHAnsi"/>
          <w:sz w:val="22"/>
        </w:rPr>
        <w:t>appeals</w:t>
      </w:r>
      <w:r w:rsidRPr="00237350">
        <w:rPr>
          <w:rFonts w:cstheme="minorHAnsi"/>
          <w:spacing w:val="-6"/>
          <w:sz w:val="22"/>
        </w:rPr>
        <w:t xml:space="preserve"> </w:t>
      </w:r>
      <w:r w:rsidRPr="00237350">
        <w:rPr>
          <w:rFonts w:cstheme="minorHAnsi"/>
          <w:sz w:val="22"/>
        </w:rPr>
        <w:t>are</w:t>
      </w:r>
      <w:r w:rsidRPr="00237350">
        <w:rPr>
          <w:rFonts w:cstheme="minorHAnsi"/>
          <w:spacing w:val="-6"/>
          <w:sz w:val="22"/>
        </w:rPr>
        <w:t xml:space="preserve"> </w:t>
      </w:r>
      <w:r w:rsidRPr="00237350">
        <w:rPr>
          <w:rFonts w:cstheme="minorHAnsi"/>
          <w:sz w:val="22"/>
        </w:rPr>
        <w:t>handled.</w:t>
      </w:r>
      <w:r w:rsidRPr="00237350">
        <w:rPr>
          <w:rFonts w:cstheme="minorHAnsi"/>
          <w:spacing w:val="-6"/>
          <w:sz w:val="22"/>
        </w:rPr>
        <w:t xml:space="preserve"> </w:t>
      </w:r>
      <w:r w:rsidRPr="00237350">
        <w:rPr>
          <w:rFonts w:cstheme="minorHAnsi"/>
          <w:sz w:val="22"/>
        </w:rPr>
        <w:t>These</w:t>
      </w:r>
      <w:r w:rsidRPr="00237350">
        <w:rPr>
          <w:rFonts w:cstheme="minorHAnsi"/>
          <w:spacing w:val="-6"/>
          <w:sz w:val="22"/>
        </w:rPr>
        <w:t xml:space="preserve"> </w:t>
      </w:r>
      <w:r w:rsidRPr="00237350">
        <w:rPr>
          <w:rFonts w:cstheme="minorHAnsi"/>
          <w:sz w:val="22"/>
        </w:rPr>
        <w:t>are</w:t>
      </w:r>
      <w:r w:rsidRPr="00237350">
        <w:rPr>
          <w:rFonts w:cstheme="minorHAnsi"/>
          <w:spacing w:val="-6"/>
          <w:sz w:val="22"/>
        </w:rPr>
        <w:t xml:space="preserve"> </w:t>
      </w:r>
      <w:r w:rsidRPr="00237350">
        <w:rPr>
          <w:rFonts w:cstheme="minorHAnsi"/>
          <w:sz w:val="22"/>
        </w:rPr>
        <w:t>legal</w:t>
      </w:r>
      <w:r w:rsidRPr="00237350">
        <w:rPr>
          <w:rFonts w:cstheme="minorHAnsi"/>
          <w:spacing w:val="-6"/>
          <w:sz w:val="22"/>
        </w:rPr>
        <w:t xml:space="preserve"> </w:t>
      </w:r>
      <w:proofErr w:type="gramStart"/>
      <w:r w:rsidRPr="00237350">
        <w:rPr>
          <w:rFonts w:cstheme="minorHAnsi"/>
          <w:sz w:val="22"/>
        </w:rPr>
        <w:t>procedures</w:t>
      </w:r>
      <w:proofErr w:type="gramEnd"/>
      <w:r w:rsidRPr="00237350">
        <w:rPr>
          <w:rFonts w:cstheme="minorHAnsi"/>
          <w:sz w:val="22"/>
        </w:rPr>
        <w:t xml:space="preserve"> and the deadlines are important. The process can be</w:t>
      </w:r>
      <w:r w:rsidRPr="00237350">
        <w:rPr>
          <w:rFonts w:cstheme="minorHAnsi"/>
          <w:spacing w:val="-5"/>
          <w:sz w:val="22"/>
        </w:rPr>
        <w:t xml:space="preserve"> </w:t>
      </w:r>
      <w:r w:rsidRPr="00237350">
        <w:rPr>
          <w:rFonts w:cstheme="minorHAnsi"/>
          <w:sz w:val="22"/>
        </w:rPr>
        <w:t>expedited</w:t>
      </w:r>
      <w:r w:rsidRPr="00237350">
        <w:rPr>
          <w:rFonts w:cstheme="minorHAnsi"/>
          <w:spacing w:val="-5"/>
          <w:sz w:val="22"/>
        </w:rPr>
        <w:t xml:space="preserve"> </w:t>
      </w:r>
      <w:r w:rsidRPr="00237350">
        <w:rPr>
          <w:rFonts w:cstheme="minorHAnsi"/>
          <w:sz w:val="22"/>
        </w:rPr>
        <w:t>if</w:t>
      </w:r>
      <w:r w:rsidRPr="00237350">
        <w:rPr>
          <w:rFonts w:cstheme="minorHAnsi"/>
          <w:spacing w:val="-5"/>
          <w:sz w:val="22"/>
        </w:rPr>
        <w:t xml:space="preserve"> </w:t>
      </w:r>
      <w:r w:rsidRPr="00237350">
        <w:rPr>
          <w:rFonts w:cstheme="minorHAnsi"/>
          <w:sz w:val="22"/>
        </w:rPr>
        <w:t>your</w:t>
      </w:r>
      <w:r w:rsidRPr="00237350">
        <w:rPr>
          <w:rFonts w:cstheme="minorHAnsi"/>
          <w:spacing w:val="-5"/>
          <w:sz w:val="22"/>
        </w:rPr>
        <w:t xml:space="preserve"> </w:t>
      </w:r>
      <w:r w:rsidR="00AD6133" w:rsidRPr="00237350">
        <w:rPr>
          <w:rFonts w:cstheme="minorHAnsi"/>
          <w:sz w:val="22"/>
        </w:rPr>
        <w:t>prescriber</w:t>
      </w:r>
      <w:r w:rsidRPr="00237350">
        <w:rPr>
          <w:rFonts w:cstheme="minorHAnsi"/>
          <w:spacing w:val="-5"/>
          <w:sz w:val="22"/>
        </w:rPr>
        <w:t xml:space="preserve"> </w:t>
      </w:r>
      <w:r w:rsidRPr="00237350">
        <w:rPr>
          <w:rFonts w:cstheme="minorHAnsi"/>
          <w:sz w:val="22"/>
        </w:rPr>
        <w:t>tells</w:t>
      </w:r>
      <w:r w:rsidRPr="00237350">
        <w:rPr>
          <w:rFonts w:cstheme="minorHAnsi"/>
          <w:spacing w:val="-5"/>
          <w:sz w:val="22"/>
        </w:rPr>
        <w:t xml:space="preserve"> </w:t>
      </w:r>
      <w:r w:rsidRPr="00237350">
        <w:rPr>
          <w:rFonts w:cstheme="minorHAnsi"/>
          <w:sz w:val="22"/>
        </w:rPr>
        <w:t>us</w:t>
      </w:r>
      <w:r w:rsidRPr="00237350">
        <w:rPr>
          <w:rFonts w:cstheme="minorHAnsi"/>
          <w:spacing w:val="-5"/>
          <w:sz w:val="22"/>
        </w:rPr>
        <w:t xml:space="preserve"> </w:t>
      </w:r>
      <w:r w:rsidRPr="00237350">
        <w:rPr>
          <w:rFonts w:cstheme="minorHAnsi"/>
          <w:sz w:val="22"/>
        </w:rPr>
        <w:t>that</w:t>
      </w:r>
      <w:r w:rsidRPr="00237350">
        <w:rPr>
          <w:rFonts w:cstheme="minorHAnsi"/>
          <w:spacing w:val="-5"/>
          <w:sz w:val="22"/>
        </w:rPr>
        <w:t xml:space="preserve"> </w:t>
      </w:r>
      <w:r w:rsidRPr="00237350">
        <w:rPr>
          <w:rFonts w:cstheme="minorHAnsi"/>
          <w:sz w:val="22"/>
        </w:rPr>
        <w:t>your</w:t>
      </w:r>
      <w:r w:rsidRPr="00237350">
        <w:rPr>
          <w:rFonts w:cstheme="minorHAnsi"/>
          <w:spacing w:val="-5"/>
          <w:sz w:val="22"/>
        </w:rPr>
        <w:t xml:space="preserve"> </w:t>
      </w:r>
      <w:r w:rsidRPr="00237350">
        <w:rPr>
          <w:rFonts w:cstheme="minorHAnsi"/>
          <w:sz w:val="22"/>
        </w:rPr>
        <w:t>health requires a quick decision.</w:t>
      </w:r>
    </w:p>
    <w:sectPr w:rsidR="00F37210" w:rsidRPr="00237350" w:rsidSect="00E10DF8">
      <w:type w:val="continuous"/>
      <w:pgSz w:w="12240" w:h="15840" w:code="1"/>
      <w:pgMar w:top="1195" w:right="720" w:bottom="994" w:left="720" w:header="734" w:footer="659"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BE1C6" w14:textId="77777777" w:rsidR="00D87F11" w:rsidRDefault="00D87F11">
      <w:r>
        <w:separator/>
      </w:r>
    </w:p>
  </w:endnote>
  <w:endnote w:type="continuationSeparator" w:id="0">
    <w:p w14:paraId="423DBAE2" w14:textId="77777777" w:rsidR="00D87F11" w:rsidRDefault="00D8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3388B" w14:textId="77777777" w:rsidR="003254BF" w:rsidRDefault="00325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9120" w14:textId="77777777" w:rsidR="003254BF" w:rsidRDefault="003254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F8B52" w14:textId="61E37B19" w:rsidR="005671BD" w:rsidRPr="005671BD" w:rsidRDefault="005671BD" w:rsidP="005671BD">
    <w:pPr>
      <w:rPr>
        <w:sz w:val="21"/>
        <w:szCs w:val="20"/>
      </w:rPr>
    </w:pPr>
    <w:r>
      <w:rPr>
        <w:noProof/>
      </w:rPr>
      <mc:AlternateContent>
        <mc:Choice Requires="wps">
          <w:drawing>
            <wp:anchor distT="0" distB="0" distL="114300" distR="114300" simplePos="0" relativeHeight="251675648" behindDoc="1" locked="0" layoutInCell="1" allowOverlap="1" wp14:anchorId="02E60484" wp14:editId="1FC734D1">
              <wp:simplePos x="0" y="0"/>
              <wp:positionH relativeFrom="page">
                <wp:posOffset>457200</wp:posOffset>
              </wp:positionH>
              <wp:positionV relativeFrom="page">
                <wp:posOffset>9419751</wp:posOffset>
              </wp:positionV>
              <wp:extent cx="6858000" cy="0"/>
              <wp:effectExtent l="0" t="12700" r="12700" b="12700"/>
              <wp:wrapNone/>
              <wp:docPr id="1570487380"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D972B" id="Line 2" o:spid="_x0000_s1026" alt="&quot;&quot;"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41.7pt" to="8in,74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" strokecolor="#231f20" strokeweight="2pt">
              <o:lock v:ext="edit" shapetype="f"/>
              <w10:wrap anchorx="page" anchory="page"/>
            </v:line>
          </w:pict>
        </mc:Fallback>
      </mc:AlternateContent>
    </w:r>
    <w:r w:rsidRPr="00AE0E06">
      <w:rPr>
        <w:b/>
        <w:sz w:val="21"/>
        <w:szCs w:val="20"/>
      </w:rPr>
      <w:t>If</w:t>
    </w:r>
    <w:r w:rsidRPr="00AE0E06">
      <w:rPr>
        <w:b/>
        <w:spacing w:val="-1"/>
        <w:sz w:val="21"/>
        <w:szCs w:val="20"/>
      </w:rPr>
      <w:t xml:space="preserve"> </w:t>
    </w:r>
    <w:r w:rsidRPr="00AE0E06">
      <w:rPr>
        <w:b/>
        <w:sz w:val="21"/>
        <w:szCs w:val="20"/>
      </w:rPr>
      <w:t>you</w:t>
    </w:r>
    <w:r w:rsidRPr="00AE0E06">
      <w:rPr>
        <w:b/>
        <w:spacing w:val="-1"/>
        <w:sz w:val="21"/>
        <w:szCs w:val="20"/>
      </w:rPr>
      <w:t xml:space="preserve"> </w:t>
    </w:r>
    <w:r w:rsidRPr="00AE0E06">
      <w:rPr>
        <w:b/>
        <w:sz w:val="21"/>
        <w:szCs w:val="20"/>
      </w:rPr>
      <w:t>have</w:t>
    </w:r>
    <w:r w:rsidRPr="00AE0E06">
      <w:rPr>
        <w:b/>
        <w:spacing w:val="-1"/>
        <w:sz w:val="21"/>
        <w:szCs w:val="20"/>
      </w:rPr>
      <w:t xml:space="preserve"> </w:t>
    </w:r>
    <w:r w:rsidRPr="00AE0E06">
      <w:rPr>
        <w:b/>
        <w:sz w:val="21"/>
        <w:szCs w:val="20"/>
      </w:rPr>
      <w:t>questions</w:t>
    </w:r>
    <w:r w:rsidRPr="00AE0E06">
      <w:rPr>
        <w:sz w:val="21"/>
        <w:szCs w:val="20"/>
      </w:rPr>
      <w:t>,</w:t>
    </w:r>
    <w:r w:rsidRPr="00AE0E06">
      <w:rPr>
        <w:spacing w:val="-1"/>
        <w:sz w:val="21"/>
        <w:szCs w:val="20"/>
      </w:rPr>
      <w:t xml:space="preserve"> </w:t>
    </w:r>
    <w:r w:rsidRPr="00AE0E06">
      <w:rPr>
        <w:sz w:val="21"/>
        <w:szCs w:val="20"/>
      </w:rPr>
      <w:t>please</w:t>
    </w:r>
    <w:r w:rsidRPr="00AE0E06">
      <w:rPr>
        <w:spacing w:val="-1"/>
        <w:sz w:val="21"/>
        <w:szCs w:val="20"/>
      </w:rPr>
      <w:t xml:space="preserve"> </w:t>
    </w:r>
    <w:r w:rsidRPr="00AE0E06">
      <w:rPr>
        <w:sz w:val="21"/>
        <w:szCs w:val="20"/>
      </w:rPr>
      <w:t>call</w:t>
    </w:r>
    <w:r w:rsidRPr="00AE0E06">
      <w:rPr>
        <w:spacing w:val="-1"/>
        <w:sz w:val="21"/>
        <w:szCs w:val="20"/>
      </w:rPr>
      <w:t xml:space="preserve"> </w:t>
    </w:r>
    <w:r w:rsidRPr="00AE0E06">
      <w:rPr>
        <w:sz w:val="21"/>
        <w:szCs w:val="20"/>
      </w:rPr>
      <w:t>Birchwood</w:t>
    </w:r>
    <w:r w:rsidRPr="00AE0E06">
      <w:rPr>
        <w:spacing w:val="-1"/>
        <w:sz w:val="21"/>
        <w:szCs w:val="20"/>
      </w:rPr>
      <w:t xml:space="preserve"> </w:t>
    </w:r>
    <w:r w:rsidRPr="00AE0E06">
      <w:rPr>
        <w:sz w:val="21"/>
        <w:szCs w:val="20"/>
      </w:rPr>
      <w:t>Medicare</w:t>
    </w:r>
    <w:r w:rsidRPr="00AE0E06">
      <w:rPr>
        <w:spacing w:val="-1"/>
        <w:sz w:val="21"/>
        <w:szCs w:val="20"/>
      </w:rPr>
      <w:t xml:space="preserve"> </w:t>
    </w:r>
    <w:r w:rsidRPr="00AE0E06">
      <w:rPr>
        <w:sz w:val="21"/>
        <w:szCs w:val="20"/>
      </w:rPr>
      <w:t>Plus</w:t>
    </w:r>
    <w:r w:rsidRPr="00AE0E06">
      <w:rPr>
        <w:spacing w:val="-1"/>
        <w:sz w:val="21"/>
        <w:szCs w:val="20"/>
      </w:rPr>
      <w:t xml:space="preserve"> </w:t>
    </w:r>
    <w:r w:rsidRPr="00AE0E06">
      <w:rPr>
        <w:sz w:val="21"/>
        <w:szCs w:val="20"/>
      </w:rPr>
      <w:t>at</w:t>
    </w:r>
    <w:r w:rsidRPr="00AE0E06">
      <w:rPr>
        <w:spacing w:val="-1"/>
        <w:sz w:val="21"/>
        <w:szCs w:val="20"/>
      </w:rPr>
      <w:t xml:space="preserve"> </w:t>
    </w:r>
    <w:r w:rsidRPr="00AE0E06">
      <w:rPr>
        <w:sz w:val="21"/>
        <w:szCs w:val="20"/>
      </w:rPr>
      <w:t>1-800-222-3333</w:t>
    </w:r>
    <w:r w:rsidRPr="00AE0E06">
      <w:rPr>
        <w:spacing w:val="-1"/>
        <w:sz w:val="21"/>
        <w:szCs w:val="20"/>
      </w:rPr>
      <w:t xml:space="preserve"> </w:t>
    </w:r>
    <w:r w:rsidRPr="00AE0E06">
      <w:rPr>
        <w:sz w:val="21"/>
        <w:szCs w:val="20"/>
      </w:rPr>
      <w:t>(TTY 1-888-444-</w:t>
    </w:r>
    <w:r w:rsidRPr="00AE0E06">
      <w:rPr>
        <w:spacing w:val="-2"/>
        <w:sz w:val="21"/>
        <w:szCs w:val="20"/>
      </w:rPr>
      <w:t>5555),</w:t>
    </w:r>
    <w:r>
      <w:rPr>
        <w:sz w:val="21"/>
        <w:szCs w:val="20"/>
      </w:rPr>
      <w:br/>
    </w:r>
    <w:r w:rsidRPr="00AE0E06">
      <w:rPr>
        <w:sz w:val="21"/>
        <w:szCs w:val="20"/>
      </w:rPr>
      <w:t>Monday</w:t>
    </w:r>
    <w:r w:rsidRPr="00AE0E06">
      <w:rPr>
        <w:spacing w:val="-3"/>
        <w:sz w:val="21"/>
        <w:szCs w:val="20"/>
      </w:rPr>
      <w:t xml:space="preserve"> </w:t>
    </w:r>
    <w:r w:rsidRPr="00AE0E06">
      <w:rPr>
        <w:sz w:val="21"/>
        <w:szCs w:val="20"/>
      </w:rPr>
      <w:t>through</w:t>
    </w:r>
    <w:r w:rsidRPr="00AE0E06">
      <w:rPr>
        <w:spacing w:val="-1"/>
        <w:sz w:val="21"/>
        <w:szCs w:val="20"/>
      </w:rPr>
      <w:t xml:space="preserve"> </w:t>
    </w:r>
    <w:r w:rsidRPr="00AE0E06">
      <w:rPr>
        <w:sz w:val="21"/>
        <w:szCs w:val="20"/>
      </w:rPr>
      <w:t>Friday</w:t>
    </w:r>
    <w:r w:rsidRPr="00AE0E06">
      <w:rPr>
        <w:spacing w:val="-1"/>
        <w:sz w:val="21"/>
        <w:szCs w:val="20"/>
      </w:rPr>
      <w:t xml:space="preserve"> </w:t>
    </w:r>
    <w:r w:rsidRPr="00AE0E06">
      <w:rPr>
        <w:sz w:val="21"/>
        <w:szCs w:val="20"/>
      </w:rPr>
      <w:t>from</w:t>
    </w:r>
    <w:r w:rsidRPr="00AE0E06">
      <w:rPr>
        <w:spacing w:val="-1"/>
        <w:sz w:val="21"/>
        <w:szCs w:val="20"/>
      </w:rPr>
      <w:t xml:space="preserve"> </w:t>
    </w:r>
    <w:r w:rsidRPr="00AE0E06">
      <w:rPr>
        <w:sz w:val="21"/>
        <w:szCs w:val="20"/>
      </w:rPr>
      <w:t>8 a.m.</w:t>
    </w:r>
    <w:r w:rsidRPr="00AE0E06">
      <w:rPr>
        <w:spacing w:val="-1"/>
        <w:sz w:val="21"/>
        <w:szCs w:val="20"/>
      </w:rPr>
      <w:t xml:space="preserve"> </w:t>
    </w:r>
    <w:r w:rsidRPr="00AE0E06">
      <w:rPr>
        <w:sz w:val="21"/>
        <w:szCs w:val="20"/>
      </w:rPr>
      <w:t>to</w:t>
    </w:r>
    <w:r w:rsidRPr="00AE0E06">
      <w:rPr>
        <w:spacing w:val="-1"/>
        <w:sz w:val="21"/>
        <w:szCs w:val="20"/>
      </w:rPr>
      <w:t xml:space="preserve"> </w:t>
    </w:r>
    <w:r w:rsidRPr="00AE0E06">
      <w:rPr>
        <w:sz w:val="21"/>
        <w:szCs w:val="20"/>
      </w:rPr>
      <w:t>5</w:t>
    </w:r>
    <w:r w:rsidRPr="00AE0E06">
      <w:rPr>
        <w:spacing w:val="-1"/>
        <w:sz w:val="21"/>
        <w:szCs w:val="20"/>
      </w:rPr>
      <w:t xml:space="preserve"> </w:t>
    </w:r>
    <w:r w:rsidRPr="00AE0E06">
      <w:rPr>
        <w:sz w:val="21"/>
        <w:szCs w:val="20"/>
      </w:rPr>
      <w:t>p.m. The</w:t>
    </w:r>
    <w:r w:rsidRPr="00AE0E06">
      <w:rPr>
        <w:spacing w:val="-1"/>
        <w:sz w:val="21"/>
        <w:szCs w:val="20"/>
      </w:rPr>
      <w:t xml:space="preserve"> </w:t>
    </w:r>
    <w:r w:rsidRPr="00AE0E06">
      <w:rPr>
        <w:sz w:val="21"/>
        <w:szCs w:val="20"/>
      </w:rPr>
      <w:t>call</w:t>
    </w:r>
    <w:r w:rsidRPr="00AE0E06">
      <w:rPr>
        <w:spacing w:val="-1"/>
        <w:sz w:val="21"/>
        <w:szCs w:val="20"/>
      </w:rPr>
      <w:t xml:space="preserve"> </w:t>
    </w:r>
    <w:r w:rsidRPr="00AE0E06">
      <w:rPr>
        <w:sz w:val="21"/>
        <w:szCs w:val="20"/>
      </w:rPr>
      <w:t>is</w:t>
    </w:r>
    <w:r w:rsidRPr="00AE0E06">
      <w:rPr>
        <w:spacing w:val="-1"/>
        <w:sz w:val="21"/>
        <w:szCs w:val="20"/>
      </w:rPr>
      <w:t xml:space="preserve"> </w:t>
    </w:r>
    <w:r w:rsidRPr="00AE0E06">
      <w:rPr>
        <w:sz w:val="21"/>
        <w:szCs w:val="20"/>
      </w:rPr>
      <w:t>free.</w:t>
    </w:r>
    <w:r w:rsidRPr="00AE0E06">
      <w:rPr>
        <w:spacing w:val="-1"/>
        <w:sz w:val="21"/>
        <w:szCs w:val="20"/>
      </w:rPr>
      <w:t xml:space="preserve"> </w:t>
    </w:r>
    <w:r w:rsidRPr="00AE0E06">
      <w:rPr>
        <w:b/>
        <w:sz w:val="21"/>
        <w:szCs w:val="20"/>
      </w:rPr>
      <w:t>For</w:t>
    </w:r>
    <w:r w:rsidRPr="00AE0E06">
      <w:rPr>
        <w:b/>
        <w:spacing w:val="-1"/>
        <w:sz w:val="21"/>
        <w:szCs w:val="20"/>
      </w:rPr>
      <w:t xml:space="preserve"> </w:t>
    </w:r>
    <w:r w:rsidRPr="00AE0E06">
      <w:rPr>
        <w:b/>
        <w:sz w:val="21"/>
        <w:szCs w:val="20"/>
      </w:rPr>
      <w:t>more</w:t>
    </w:r>
    <w:r w:rsidRPr="00AE0E06">
      <w:rPr>
        <w:b/>
        <w:spacing w:val="-1"/>
        <w:sz w:val="21"/>
        <w:szCs w:val="20"/>
      </w:rPr>
      <w:t xml:space="preserve"> </w:t>
    </w:r>
    <w:r w:rsidRPr="00AE0E06">
      <w:rPr>
        <w:b/>
        <w:sz w:val="21"/>
        <w:szCs w:val="20"/>
      </w:rPr>
      <w:t>information</w:t>
    </w:r>
    <w:r w:rsidRPr="00AE0E06">
      <w:rPr>
        <w:sz w:val="21"/>
        <w:szCs w:val="20"/>
      </w:rPr>
      <w:t>,</w:t>
    </w:r>
    <w:r w:rsidRPr="00AE0E06">
      <w:rPr>
        <w:spacing w:val="-1"/>
        <w:sz w:val="21"/>
        <w:szCs w:val="20"/>
      </w:rPr>
      <w:t xml:space="preserve"> </w:t>
    </w:r>
    <w:r w:rsidRPr="00AE0E06">
      <w:rPr>
        <w:sz w:val="21"/>
        <w:szCs w:val="20"/>
      </w:rPr>
      <w:t xml:space="preserve">visit </w:t>
    </w:r>
    <w:r w:rsidRPr="00AE0E06">
      <w:rPr>
        <w:spacing w:val="-2"/>
        <w:sz w:val="21"/>
        <w:szCs w:val="20"/>
      </w:rPr>
      <w:t>www.birchwood-info.com.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5FF" w14:textId="0156CBC9" w:rsidR="009B1926" w:rsidRPr="00237350" w:rsidRDefault="009B1926" w:rsidP="00237350">
    <w:pPr>
      <w:rPr>
        <w:sz w:val="21"/>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5F80" w14:textId="77777777" w:rsidR="00237350" w:rsidRPr="00237350" w:rsidRDefault="00237350" w:rsidP="00237350">
    <w:pPr>
      <w:rPr>
        <w:sz w:val="21"/>
        <w:szCs w:val="20"/>
      </w:rPr>
    </w:pPr>
    <w:r>
      <w:rPr>
        <w:noProof/>
      </w:rPr>
      <mc:AlternateContent>
        <mc:Choice Requires="wps">
          <w:drawing>
            <wp:anchor distT="0" distB="0" distL="114300" distR="114300" simplePos="0" relativeHeight="251671552" behindDoc="1" locked="0" layoutInCell="1" allowOverlap="1" wp14:anchorId="257F67AD" wp14:editId="3FD90CAA">
              <wp:simplePos x="0" y="0"/>
              <wp:positionH relativeFrom="page">
                <wp:posOffset>457200</wp:posOffset>
              </wp:positionH>
              <wp:positionV relativeFrom="page">
                <wp:posOffset>9411809</wp:posOffset>
              </wp:positionV>
              <wp:extent cx="6858000" cy="0"/>
              <wp:effectExtent l="0" t="12700" r="12700" b="12700"/>
              <wp:wrapNone/>
              <wp:docPr id="403524806"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36CFB" id="Line 2" o:spid="_x0000_s1026" alt="&quot;&quot;"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41.1pt" to="8in,74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" strokecolor="#231f20" strokeweight="2pt">
              <o:lock v:ext="edit" shapetype="f"/>
              <w10:wrap anchorx="page" anchory="page"/>
            </v:line>
          </w:pict>
        </mc:Fallback>
      </mc:AlternateContent>
    </w:r>
    <w:r w:rsidRPr="00AE0E06">
      <w:rPr>
        <w:b/>
        <w:sz w:val="21"/>
        <w:szCs w:val="20"/>
      </w:rPr>
      <w:t>If</w:t>
    </w:r>
    <w:r w:rsidRPr="00AE0E06">
      <w:rPr>
        <w:b/>
        <w:spacing w:val="-1"/>
        <w:sz w:val="21"/>
        <w:szCs w:val="20"/>
      </w:rPr>
      <w:t xml:space="preserve"> </w:t>
    </w:r>
    <w:r w:rsidRPr="00AE0E06">
      <w:rPr>
        <w:b/>
        <w:sz w:val="21"/>
        <w:szCs w:val="20"/>
      </w:rPr>
      <w:t>you</w:t>
    </w:r>
    <w:r w:rsidRPr="00AE0E06">
      <w:rPr>
        <w:b/>
        <w:spacing w:val="-1"/>
        <w:sz w:val="21"/>
        <w:szCs w:val="20"/>
      </w:rPr>
      <w:t xml:space="preserve"> </w:t>
    </w:r>
    <w:r w:rsidRPr="00AE0E06">
      <w:rPr>
        <w:b/>
        <w:sz w:val="21"/>
        <w:szCs w:val="20"/>
      </w:rPr>
      <w:t>have</w:t>
    </w:r>
    <w:r w:rsidRPr="00AE0E06">
      <w:rPr>
        <w:b/>
        <w:spacing w:val="-1"/>
        <w:sz w:val="21"/>
        <w:szCs w:val="20"/>
      </w:rPr>
      <w:t xml:space="preserve"> </w:t>
    </w:r>
    <w:r w:rsidRPr="00AE0E06">
      <w:rPr>
        <w:b/>
        <w:sz w:val="21"/>
        <w:szCs w:val="20"/>
      </w:rPr>
      <w:t>questions</w:t>
    </w:r>
    <w:r w:rsidRPr="00AE0E06">
      <w:rPr>
        <w:sz w:val="21"/>
        <w:szCs w:val="20"/>
      </w:rPr>
      <w:t>,</w:t>
    </w:r>
    <w:r w:rsidRPr="00AE0E06">
      <w:rPr>
        <w:spacing w:val="-1"/>
        <w:sz w:val="21"/>
        <w:szCs w:val="20"/>
      </w:rPr>
      <w:t xml:space="preserve"> </w:t>
    </w:r>
    <w:r w:rsidRPr="00AE0E06">
      <w:rPr>
        <w:sz w:val="21"/>
        <w:szCs w:val="20"/>
      </w:rPr>
      <w:t>please</w:t>
    </w:r>
    <w:r w:rsidRPr="00AE0E06">
      <w:rPr>
        <w:spacing w:val="-1"/>
        <w:sz w:val="21"/>
        <w:szCs w:val="20"/>
      </w:rPr>
      <w:t xml:space="preserve"> </w:t>
    </w:r>
    <w:r w:rsidRPr="00AE0E06">
      <w:rPr>
        <w:sz w:val="21"/>
        <w:szCs w:val="20"/>
      </w:rPr>
      <w:t>call</w:t>
    </w:r>
    <w:r w:rsidRPr="00AE0E06">
      <w:rPr>
        <w:spacing w:val="-1"/>
        <w:sz w:val="21"/>
        <w:szCs w:val="20"/>
      </w:rPr>
      <w:t xml:space="preserve"> </w:t>
    </w:r>
    <w:r w:rsidRPr="00AE0E06">
      <w:rPr>
        <w:sz w:val="21"/>
        <w:szCs w:val="20"/>
      </w:rPr>
      <w:t>Birchwood</w:t>
    </w:r>
    <w:r w:rsidRPr="00AE0E06">
      <w:rPr>
        <w:spacing w:val="-1"/>
        <w:sz w:val="21"/>
        <w:szCs w:val="20"/>
      </w:rPr>
      <w:t xml:space="preserve"> </w:t>
    </w:r>
    <w:r w:rsidRPr="00AE0E06">
      <w:rPr>
        <w:sz w:val="21"/>
        <w:szCs w:val="20"/>
      </w:rPr>
      <w:t>Medicare</w:t>
    </w:r>
    <w:r w:rsidRPr="00AE0E06">
      <w:rPr>
        <w:spacing w:val="-1"/>
        <w:sz w:val="21"/>
        <w:szCs w:val="20"/>
      </w:rPr>
      <w:t xml:space="preserve"> </w:t>
    </w:r>
    <w:r w:rsidRPr="00AE0E06">
      <w:rPr>
        <w:sz w:val="21"/>
        <w:szCs w:val="20"/>
      </w:rPr>
      <w:t>Plus</w:t>
    </w:r>
    <w:r w:rsidRPr="00AE0E06">
      <w:rPr>
        <w:spacing w:val="-1"/>
        <w:sz w:val="21"/>
        <w:szCs w:val="20"/>
      </w:rPr>
      <w:t xml:space="preserve"> </w:t>
    </w:r>
    <w:r w:rsidRPr="00AE0E06">
      <w:rPr>
        <w:sz w:val="21"/>
        <w:szCs w:val="20"/>
      </w:rPr>
      <w:t>at</w:t>
    </w:r>
    <w:r w:rsidRPr="00AE0E06">
      <w:rPr>
        <w:spacing w:val="-1"/>
        <w:sz w:val="21"/>
        <w:szCs w:val="20"/>
      </w:rPr>
      <w:t xml:space="preserve"> </w:t>
    </w:r>
    <w:r w:rsidRPr="00AE0E06">
      <w:rPr>
        <w:sz w:val="21"/>
        <w:szCs w:val="20"/>
      </w:rPr>
      <w:t>1-800-222-3333</w:t>
    </w:r>
    <w:r w:rsidRPr="00AE0E06">
      <w:rPr>
        <w:spacing w:val="-1"/>
        <w:sz w:val="21"/>
        <w:szCs w:val="20"/>
      </w:rPr>
      <w:t xml:space="preserve"> </w:t>
    </w:r>
    <w:r w:rsidRPr="00AE0E06">
      <w:rPr>
        <w:sz w:val="21"/>
        <w:szCs w:val="20"/>
      </w:rPr>
      <w:t>(TTY 1-888-444-</w:t>
    </w:r>
    <w:r w:rsidRPr="00AE0E06">
      <w:rPr>
        <w:spacing w:val="-2"/>
        <w:sz w:val="21"/>
        <w:szCs w:val="20"/>
      </w:rPr>
      <w:t>5555),</w:t>
    </w:r>
    <w:r>
      <w:rPr>
        <w:sz w:val="21"/>
        <w:szCs w:val="20"/>
      </w:rPr>
      <w:br/>
    </w:r>
    <w:r w:rsidRPr="00AE0E06">
      <w:rPr>
        <w:sz w:val="21"/>
        <w:szCs w:val="20"/>
      </w:rPr>
      <w:t>Monday</w:t>
    </w:r>
    <w:r w:rsidRPr="00AE0E06">
      <w:rPr>
        <w:spacing w:val="-3"/>
        <w:sz w:val="21"/>
        <w:szCs w:val="20"/>
      </w:rPr>
      <w:t xml:space="preserve"> </w:t>
    </w:r>
    <w:r w:rsidRPr="00AE0E06">
      <w:rPr>
        <w:sz w:val="21"/>
        <w:szCs w:val="20"/>
      </w:rPr>
      <w:t>through</w:t>
    </w:r>
    <w:r w:rsidRPr="00AE0E06">
      <w:rPr>
        <w:spacing w:val="-1"/>
        <w:sz w:val="21"/>
        <w:szCs w:val="20"/>
      </w:rPr>
      <w:t xml:space="preserve"> </w:t>
    </w:r>
    <w:r w:rsidRPr="00AE0E06">
      <w:rPr>
        <w:sz w:val="21"/>
        <w:szCs w:val="20"/>
      </w:rPr>
      <w:t>Friday</w:t>
    </w:r>
    <w:r w:rsidRPr="00AE0E06">
      <w:rPr>
        <w:spacing w:val="-1"/>
        <w:sz w:val="21"/>
        <w:szCs w:val="20"/>
      </w:rPr>
      <w:t xml:space="preserve"> </w:t>
    </w:r>
    <w:r w:rsidRPr="00AE0E06">
      <w:rPr>
        <w:sz w:val="21"/>
        <w:szCs w:val="20"/>
      </w:rPr>
      <w:t>from</w:t>
    </w:r>
    <w:r w:rsidRPr="00AE0E06">
      <w:rPr>
        <w:spacing w:val="-1"/>
        <w:sz w:val="21"/>
        <w:szCs w:val="20"/>
      </w:rPr>
      <w:t xml:space="preserve"> </w:t>
    </w:r>
    <w:r w:rsidRPr="00AE0E06">
      <w:rPr>
        <w:sz w:val="21"/>
        <w:szCs w:val="20"/>
      </w:rPr>
      <w:t>8 a.m.</w:t>
    </w:r>
    <w:r w:rsidRPr="00AE0E06">
      <w:rPr>
        <w:spacing w:val="-1"/>
        <w:sz w:val="21"/>
        <w:szCs w:val="20"/>
      </w:rPr>
      <w:t xml:space="preserve"> </w:t>
    </w:r>
    <w:r w:rsidRPr="00AE0E06">
      <w:rPr>
        <w:sz w:val="21"/>
        <w:szCs w:val="20"/>
      </w:rPr>
      <w:t>to</w:t>
    </w:r>
    <w:r w:rsidRPr="00AE0E06">
      <w:rPr>
        <w:spacing w:val="-1"/>
        <w:sz w:val="21"/>
        <w:szCs w:val="20"/>
      </w:rPr>
      <w:t xml:space="preserve"> </w:t>
    </w:r>
    <w:r w:rsidRPr="00AE0E06">
      <w:rPr>
        <w:sz w:val="21"/>
        <w:szCs w:val="20"/>
      </w:rPr>
      <w:t>5</w:t>
    </w:r>
    <w:r w:rsidRPr="00AE0E06">
      <w:rPr>
        <w:spacing w:val="-1"/>
        <w:sz w:val="21"/>
        <w:szCs w:val="20"/>
      </w:rPr>
      <w:t xml:space="preserve"> </w:t>
    </w:r>
    <w:r w:rsidRPr="00AE0E06">
      <w:rPr>
        <w:sz w:val="21"/>
        <w:szCs w:val="20"/>
      </w:rPr>
      <w:t>p.m. The</w:t>
    </w:r>
    <w:r w:rsidRPr="00AE0E06">
      <w:rPr>
        <w:spacing w:val="-1"/>
        <w:sz w:val="21"/>
        <w:szCs w:val="20"/>
      </w:rPr>
      <w:t xml:space="preserve"> </w:t>
    </w:r>
    <w:r w:rsidRPr="00AE0E06">
      <w:rPr>
        <w:sz w:val="21"/>
        <w:szCs w:val="20"/>
      </w:rPr>
      <w:t>call</w:t>
    </w:r>
    <w:r w:rsidRPr="00AE0E06">
      <w:rPr>
        <w:spacing w:val="-1"/>
        <w:sz w:val="21"/>
        <w:szCs w:val="20"/>
      </w:rPr>
      <w:t xml:space="preserve"> </w:t>
    </w:r>
    <w:r w:rsidRPr="00AE0E06">
      <w:rPr>
        <w:sz w:val="21"/>
        <w:szCs w:val="20"/>
      </w:rPr>
      <w:t>is</w:t>
    </w:r>
    <w:r w:rsidRPr="00AE0E06">
      <w:rPr>
        <w:spacing w:val="-1"/>
        <w:sz w:val="21"/>
        <w:szCs w:val="20"/>
      </w:rPr>
      <w:t xml:space="preserve"> </w:t>
    </w:r>
    <w:r w:rsidRPr="00AE0E06">
      <w:rPr>
        <w:sz w:val="21"/>
        <w:szCs w:val="20"/>
      </w:rPr>
      <w:t>free.</w:t>
    </w:r>
    <w:r w:rsidRPr="00AE0E06">
      <w:rPr>
        <w:spacing w:val="-1"/>
        <w:sz w:val="21"/>
        <w:szCs w:val="20"/>
      </w:rPr>
      <w:t xml:space="preserve"> </w:t>
    </w:r>
    <w:r w:rsidRPr="00AE0E06">
      <w:rPr>
        <w:b/>
        <w:sz w:val="21"/>
        <w:szCs w:val="20"/>
      </w:rPr>
      <w:t>For</w:t>
    </w:r>
    <w:r w:rsidRPr="00AE0E06">
      <w:rPr>
        <w:b/>
        <w:spacing w:val="-1"/>
        <w:sz w:val="21"/>
        <w:szCs w:val="20"/>
      </w:rPr>
      <w:t xml:space="preserve"> </w:t>
    </w:r>
    <w:r w:rsidRPr="00AE0E06">
      <w:rPr>
        <w:b/>
        <w:sz w:val="21"/>
        <w:szCs w:val="20"/>
      </w:rPr>
      <w:t>more</w:t>
    </w:r>
    <w:r w:rsidRPr="00AE0E06">
      <w:rPr>
        <w:b/>
        <w:spacing w:val="-1"/>
        <w:sz w:val="21"/>
        <w:szCs w:val="20"/>
      </w:rPr>
      <w:t xml:space="preserve"> </w:t>
    </w:r>
    <w:r w:rsidRPr="00AE0E06">
      <w:rPr>
        <w:b/>
        <w:sz w:val="21"/>
        <w:szCs w:val="20"/>
      </w:rPr>
      <w:t>information</w:t>
    </w:r>
    <w:r w:rsidRPr="00AE0E06">
      <w:rPr>
        <w:sz w:val="21"/>
        <w:szCs w:val="20"/>
      </w:rPr>
      <w:t>,</w:t>
    </w:r>
    <w:r w:rsidRPr="00AE0E06">
      <w:rPr>
        <w:spacing w:val="-1"/>
        <w:sz w:val="21"/>
        <w:szCs w:val="20"/>
      </w:rPr>
      <w:t xml:space="preserve"> </w:t>
    </w:r>
    <w:r w:rsidRPr="00AE0E06">
      <w:rPr>
        <w:sz w:val="21"/>
        <w:szCs w:val="20"/>
      </w:rPr>
      <w:t xml:space="preserve">visit </w:t>
    </w:r>
    <w:r w:rsidRPr="00AE0E06">
      <w:rPr>
        <w:spacing w:val="-2"/>
        <w:sz w:val="21"/>
        <w:szCs w:val="20"/>
      </w:rPr>
      <w:t>www.birchwood-info.com.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FC66A" w14:textId="77777777" w:rsidR="00D87F11" w:rsidRDefault="00D87F11">
      <w:r>
        <w:separator/>
      </w:r>
    </w:p>
  </w:footnote>
  <w:footnote w:type="continuationSeparator" w:id="0">
    <w:p w14:paraId="28E5E095" w14:textId="77777777" w:rsidR="00D87F11" w:rsidRDefault="00D87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0586448"/>
      <w:docPartObj>
        <w:docPartGallery w:val="Page Numbers (Top of Page)"/>
        <w:docPartUnique/>
      </w:docPartObj>
    </w:sdtPr>
    <w:sdtContent>
      <w:p w14:paraId="51B88ACE" w14:textId="55D6E83E" w:rsidR="005E5C8F" w:rsidRDefault="005E5C8F" w:rsidP="00EE73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D87D47" w14:textId="77777777" w:rsidR="005E5C8F" w:rsidRDefault="005E5C8F" w:rsidP="005E5C8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F320F" w14:textId="6B7822B8" w:rsidR="005671BD" w:rsidRPr="005671BD" w:rsidRDefault="005671BD" w:rsidP="005671BD">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251677696" behindDoc="1" locked="0" layoutInCell="1" allowOverlap="1" wp14:anchorId="00805AC0" wp14:editId="5726181E">
              <wp:simplePos x="0" y="0"/>
              <wp:positionH relativeFrom="page">
                <wp:posOffset>454145</wp:posOffset>
              </wp:positionH>
              <wp:positionV relativeFrom="page">
                <wp:posOffset>681355</wp:posOffset>
              </wp:positionV>
              <wp:extent cx="6858000" cy="0"/>
              <wp:effectExtent l="0" t="12700" r="12700" b="12700"/>
              <wp:wrapNone/>
              <wp:docPr id="688504800"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B15D5" id="Line 2" o:spid="_x0000_s1026" alt="&quot;&quot;"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r>
      <w:rPr>
        <w:b/>
        <w:bCs/>
      </w:rPr>
      <w:t>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A8E2" w14:textId="6B037CD3" w:rsidR="009B1926" w:rsidRPr="00404E03" w:rsidRDefault="00404E03" w:rsidP="00404E03">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251661312" behindDoc="1" locked="0" layoutInCell="1" allowOverlap="1" wp14:anchorId="60280E6F" wp14:editId="7BBEA32B">
              <wp:simplePos x="0" y="0"/>
              <wp:positionH relativeFrom="page">
                <wp:posOffset>454145</wp:posOffset>
              </wp:positionH>
              <wp:positionV relativeFrom="page">
                <wp:posOffset>681355</wp:posOffset>
              </wp:positionV>
              <wp:extent cx="6858000" cy="0"/>
              <wp:effectExtent l="0" t="12700" r="12700" b="12700"/>
              <wp:wrapNone/>
              <wp:docPr id="963292621"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1A0FB" id="Line 2" o:spid="_x0000_s1026" alt="&quot;&quot;"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r>
      <w:rPr>
        <w:b/>
        <w:bCs/>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9CAA" w14:textId="23859D23" w:rsidR="009B1926" w:rsidRDefault="005671BD" w:rsidP="005671BD">
    <w:pPr>
      <w:pStyle w:val="Header"/>
      <w:tabs>
        <w:tab w:val="clear" w:pos="4680"/>
        <w:tab w:val="clear" w:pos="9360"/>
        <w:tab w:val="left" w:pos="3707"/>
      </w:tabs>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BB23" w14:textId="26656F8C" w:rsidR="003254BF" w:rsidRDefault="003254BF" w:rsidP="003254BF">
    <w:pPr>
      <w:pStyle w:val="Header"/>
      <w:tabs>
        <w:tab w:val="right" w:pos="10800"/>
      </w:tabs>
      <w:jc w:val="right"/>
    </w:pPr>
    <w:r w:rsidRPr="005E5C8F">
      <w:rPr>
        <w:rStyle w:val="PageNumber"/>
        <w:b/>
        <w:caps/>
      </w:rPr>
      <w:t>This is not a bill</w:t>
    </w:r>
    <w:r>
      <w:rPr>
        <w:rStyle w:val="PageNumber"/>
      </w:rPr>
      <w:t xml:space="preserve"> | Page </w:t>
    </w:r>
    <w:sdt>
      <w:sdtPr>
        <w:rPr>
          <w:rStyle w:val="PageNumber"/>
        </w:rPr>
        <w:id w:val="-307639456"/>
        <w:docPartObj>
          <w:docPartGallery w:val="Page Numbers (Top of Page)"/>
          <w:docPartUnique/>
        </w:docPartObj>
      </w:sdtPr>
      <w:sdtContent>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of 8</w:t>
        </w:r>
      </w:sdtContent>
    </w:sdt>
  </w:p>
  <w:p w14:paraId="6A32A177" w14:textId="1C751951" w:rsidR="005671BD" w:rsidRDefault="003254BF" w:rsidP="005671BD">
    <w:pPr>
      <w:pStyle w:val="Header"/>
      <w:tabs>
        <w:tab w:val="clear" w:pos="4680"/>
        <w:tab w:val="clear" w:pos="9360"/>
        <w:tab w:val="left" w:pos="3707"/>
      </w:tabs>
    </w:pPr>
    <w:r>
      <w:rPr>
        <w:noProof/>
      </w:rPr>
      <mc:AlternateContent>
        <mc:Choice Requires="wps">
          <w:drawing>
            <wp:anchor distT="0" distB="0" distL="114300" distR="114300" simplePos="0" relativeHeight="251681792" behindDoc="1" locked="0" layoutInCell="1" allowOverlap="1" wp14:anchorId="16461BDD" wp14:editId="1BD0CBBC">
              <wp:simplePos x="0" y="0"/>
              <wp:positionH relativeFrom="page">
                <wp:posOffset>457200</wp:posOffset>
              </wp:positionH>
              <wp:positionV relativeFrom="page">
                <wp:posOffset>456726</wp:posOffset>
              </wp:positionV>
              <wp:extent cx="6858000" cy="0"/>
              <wp:effectExtent l="0" t="12700" r="12700" b="12700"/>
              <wp:wrapNone/>
              <wp:docPr id="1340406074"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9EE8A" id="Line 5" o:spid="_x0000_s1026" alt="&quot;&quot;"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35.95pt" to="8in,35.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" strokecolor="#231f20" strokeweight="2pt">
              <o:lock v:ext="edit" shapetype="f"/>
              <w10:wrap anchorx="page" anchory="page"/>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B8DD" w14:textId="40882958" w:rsidR="005671BD" w:rsidRDefault="005671BD" w:rsidP="005671BD">
    <w:pPr>
      <w:pStyle w:val="Header"/>
      <w:tabs>
        <w:tab w:val="right" w:pos="10800"/>
      </w:tabs>
      <w:jc w:val="right"/>
    </w:pPr>
    <w:r>
      <w:rPr>
        <w:noProof/>
      </w:rPr>
      <mc:AlternateContent>
        <mc:Choice Requires="wps">
          <w:drawing>
            <wp:anchor distT="0" distB="0" distL="114300" distR="114300" simplePos="0" relativeHeight="251679744" behindDoc="1" locked="0" layoutInCell="1" allowOverlap="1" wp14:anchorId="0FF0C3A1" wp14:editId="228DA07A">
              <wp:simplePos x="0" y="0"/>
              <wp:positionH relativeFrom="page">
                <wp:posOffset>457200</wp:posOffset>
              </wp:positionH>
              <wp:positionV relativeFrom="page">
                <wp:posOffset>526576</wp:posOffset>
              </wp:positionV>
              <wp:extent cx="6858000" cy="0"/>
              <wp:effectExtent l="0" t="12700" r="12700" b="12700"/>
              <wp:wrapNone/>
              <wp:docPr id="920362957"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BFE1F" id="Line 5" o:spid="_x0000_s1026" alt="&quot;&quot;"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41.45pt" to="8in,4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L3Q6zThAAAADgEAAA8AAAAAAAAAAAAAAAAACQQAAGRycy9kb3du&#13;&#10;cmV2LnhtbFBLBQYAAAAABAAEAPMAAAAXBQAAAAA=&#13;&#10;" strokecolor="#231f20" strokeweight="2pt">
              <o:lock v:ext="edit" shapetype="f"/>
              <w10:wrap anchorx="page" anchory="page"/>
            </v:line>
          </w:pict>
        </mc:Fallback>
      </mc:AlternateContent>
    </w:r>
    <w:r w:rsidRPr="005E5C8F">
      <w:rPr>
        <w:rStyle w:val="PageNumber"/>
        <w:b/>
        <w:caps/>
      </w:rPr>
      <w:t>This is not a bill</w:t>
    </w:r>
    <w:r>
      <w:rPr>
        <w:rStyle w:val="PageNumber"/>
      </w:rPr>
      <w:t xml:space="preserve"> | Page </w:t>
    </w:r>
    <w:sdt>
      <w:sdtPr>
        <w:rPr>
          <w:rStyle w:val="PageNumber"/>
        </w:rPr>
        <w:id w:val="-354804853"/>
        <w:docPartObj>
          <w:docPartGallery w:val="Page Numbers (Top of Page)"/>
          <w:docPartUnique/>
        </w:docPartObj>
      </w:sdtPr>
      <w:sdtContent>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of </w:t>
        </w:r>
        <w:r w:rsidR="003254BF">
          <w:rPr>
            <w:rStyle w:val="PageNumber"/>
          </w:rPr>
          <w:t>7</w:t>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DE71" w14:textId="4F72CF24" w:rsidR="005E5C8F" w:rsidRPr="005671BD" w:rsidRDefault="005E5C8F" w:rsidP="00567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7B68D95A"/>
    <w:lvl w:ilvl="0" w:tplc="015C7AA8">
      <w:start w:val="1"/>
      <w:numFmt w:val="bullet"/>
      <w:pStyle w:val="ListParagraph"/>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34A4460"/>
    <w:multiLevelType w:val="hybridMultilevel"/>
    <w:tmpl w:val="8D4E6370"/>
    <w:lvl w:ilvl="0" w:tplc="220EC07E">
      <w:numFmt w:val="bullet"/>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5" w15:restartNumberingAfterBreak="0">
    <w:nsid w:val="14AD6C2B"/>
    <w:multiLevelType w:val="hybridMultilevel"/>
    <w:tmpl w:val="DD88630C"/>
    <w:lvl w:ilvl="0" w:tplc="34AC3330">
      <w:start w:val="1"/>
      <w:numFmt w:val="bullet"/>
      <w:lvlText w:val=""/>
      <w:lvlJc w:val="left"/>
      <w:pPr>
        <w:ind w:left="490" w:hanging="360"/>
      </w:pPr>
      <w:rPr>
        <w:rFonts w:ascii="Symbol" w:hAnsi="Symbol" w:hint="default"/>
        <w:color w:val="000000" w:themeColor="text1"/>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6"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7" w15:restartNumberingAfterBreak="0">
    <w:nsid w:val="25125269"/>
    <w:multiLevelType w:val="hybridMultilevel"/>
    <w:tmpl w:val="910AA744"/>
    <w:lvl w:ilvl="0" w:tplc="7CD0B8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50743C"/>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9" w15:restartNumberingAfterBreak="0">
    <w:nsid w:val="38752C4A"/>
    <w:multiLevelType w:val="hybridMultilevel"/>
    <w:tmpl w:val="C2DC1D46"/>
    <w:lvl w:ilvl="0" w:tplc="CCA6A80C">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0" w15:restartNumberingAfterBreak="0">
    <w:nsid w:val="39B81788"/>
    <w:multiLevelType w:val="hybridMultilevel"/>
    <w:tmpl w:val="E96C9AEC"/>
    <w:lvl w:ilvl="0" w:tplc="C972AE46">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927" w:hanging="270"/>
      </w:pPr>
      <w:rPr>
        <w:rFonts w:hint="default"/>
        <w:lang w:val="en-US" w:eastAsia="en-US" w:bidi="ar-SA"/>
      </w:rPr>
    </w:lvl>
    <w:lvl w:ilvl="2" w:tplc="78F4934E">
      <w:numFmt w:val="bullet"/>
      <w:lvlText w:val="•"/>
      <w:lvlJc w:val="left"/>
      <w:pPr>
        <w:ind w:left="1394" w:hanging="270"/>
      </w:pPr>
      <w:rPr>
        <w:rFonts w:hint="default"/>
        <w:lang w:val="en-US" w:eastAsia="en-US" w:bidi="ar-SA"/>
      </w:rPr>
    </w:lvl>
    <w:lvl w:ilvl="3" w:tplc="A9ACB17A">
      <w:numFmt w:val="bullet"/>
      <w:lvlText w:val="•"/>
      <w:lvlJc w:val="left"/>
      <w:pPr>
        <w:ind w:left="1861" w:hanging="270"/>
      </w:pPr>
      <w:rPr>
        <w:rFonts w:hint="default"/>
        <w:lang w:val="en-US" w:eastAsia="en-US" w:bidi="ar-SA"/>
      </w:rPr>
    </w:lvl>
    <w:lvl w:ilvl="4" w:tplc="3236C626">
      <w:numFmt w:val="bullet"/>
      <w:lvlText w:val="•"/>
      <w:lvlJc w:val="left"/>
      <w:pPr>
        <w:ind w:left="2328" w:hanging="270"/>
      </w:pPr>
      <w:rPr>
        <w:rFonts w:hint="default"/>
        <w:lang w:val="en-US" w:eastAsia="en-US" w:bidi="ar-SA"/>
      </w:rPr>
    </w:lvl>
    <w:lvl w:ilvl="5" w:tplc="39E0AA46">
      <w:numFmt w:val="bullet"/>
      <w:lvlText w:val="•"/>
      <w:lvlJc w:val="left"/>
      <w:pPr>
        <w:ind w:left="2795" w:hanging="270"/>
      </w:pPr>
      <w:rPr>
        <w:rFonts w:hint="default"/>
        <w:lang w:val="en-US" w:eastAsia="en-US" w:bidi="ar-SA"/>
      </w:rPr>
    </w:lvl>
    <w:lvl w:ilvl="6" w:tplc="B862367C">
      <w:numFmt w:val="bullet"/>
      <w:lvlText w:val="•"/>
      <w:lvlJc w:val="left"/>
      <w:pPr>
        <w:ind w:left="3262" w:hanging="270"/>
      </w:pPr>
      <w:rPr>
        <w:rFonts w:hint="default"/>
        <w:lang w:val="en-US" w:eastAsia="en-US" w:bidi="ar-SA"/>
      </w:rPr>
    </w:lvl>
    <w:lvl w:ilvl="7" w:tplc="8A0C7008">
      <w:numFmt w:val="bullet"/>
      <w:lvlText w:val="•"/>
      <w:lvlJc w:val="left"/>
      <w:pPr>
        <w:ind w:left="3729" w:hanging="270"/>
      </w:pPr>
      <w:rPr>
        <w:rFonts w:hint="default"/>
        <w:lang w:val="en-US" w:eastAsia="en-US" w:bidi="ar-SA"/>
      </w:rPr>
    </w:lvl>
    <w:lvl w:ilvl="8" w:tplc="8238432C">
      <w:numFmt w:val="bullet"/>
      <w:lvlText w:val="•"/>
      <w:lvlJc w:val="left"/>
      <w:pPr>
        <w:ind w:left="4196" w:hanging="270"/>
      </w:pPr>
      <w:rPr>
        <w:rFonts w:hint="default"/>
        <w:lang w:val="en-US" w:eastAsia="en-US" w:bidi="ar-SA"/>
      </w:rPr>
    </w:lvl>
  </w:abstractNum>
  <w:abstractNum w:abstractNumId="11"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2" w15:restartNumberingAfterBreak="0">
    <w:nsid w:val="67C23883"/>
    <w:multiLevelType w:val="hybridMultilevel"/>
    <w:tmpl w:val="A0B6F0E4"/>
    <w:lvl w:ilvl="0" w:tplc="D9FC3DCA">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2722B"/>
    <w:multiLevelType w:val="multilevel"/>
    <w:tmpl w:val="2C5E8CD2"/>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4"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5" w15:restartNumberingAfterBreak="0">
    <w:nsid w:val="75713B4F"/>
    <w:multiLevelType w:val="hybridMultilevel"/>
    <w:tmpl w:val="F7227E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6"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748724620">
    <w:abstractNumId w:val="6"/>
  </w:num>
  <w:num w:numId="2" w16cid:durableId="733502258">
    <w:abstractNumId w:val="2"/>
  </w:num>
  <w:num w:numId="3" w16cid:durableId="1060833648">
    <w:abstractNumId w:val="10"/>
  </w:num>
  <w:num w:numId="4" w16cid:durableId="434250615">
    <w:abstractNumId w:val="4"/>
  </w:num>
  <w:num w:numId="5" w16cid:durableId="658507808">
    <w:abstractNumId w:val="1"/>
  </w:num>
  <w:num w:numId="6" w16cid:durableId="781001613">
    <w:abstractNumId w:val="11"/>
  </w:num>
  <w:num w:numId="7" w16cid:durableId="2054453370">
    <w:abstractNumId w:val="0"/>
  </w:num>
  <w:num w:numId="8" w16cid:durableId="1743209958">
    <w:abstractNumId w:val="14"/>
  </w:num>
  <w:num w:numId="9" w16cid:durableId="1152528339">
    <w:abstractNumId w:val="16"/>
  </w:num>
  <w:num w:numId="10" w16cid:durableId="1251306378">
    <w:abstractNumId w:val="3"/>
  </w:num>
  <w:num w:numId="11" w16cid:durableId="305857969">
    <w:abstractNumId w:val="9"/>
  </w:num>
  <w:num w:numId="12" w16cid:durableId="897588370">
    <w:abstractNumId w:val="7"/>
  </w:num>
  <w:num w:numId="13" w16cid:durableId="553347799">
    <w:abstractNumId w:val="5"/>
  </w:num>
  <w:num w:numId="14" w16cid:durableId="535195582">
    <w:abstractNumId w:val="15"/>
  </w:num>
  <w:num w:numId="15" w16cid:durableId="1295406286">
    <w:abstractNumId w:val="8"/>
  </w:num>
  <w:num w:numId="16" w16cid:durableId="1259603416">
    <w:abstractNumId w:val="13"/>
  </w:num>
  <w:num w:numId="17" w16cid:durableId="18700724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17AF8"/>
    <w:rsid w:val="00031357"/>
    <w:rsid w:val="00032DE7"/>
    <w:rsid w:val="0003728A"/>
    <w:rsid w:val="00045844"/>
    <w:rsid w:val="00072B4D"/>
    <w:rsid w:val="000871A2"/>
    <w:rsid w:val="00092DAE"/>
    <w:rsid w:val="000A09F2"/>
    <w:rsid w:val="000A3D6A"/>
    <w:rsid w:val="000B512D"/>
    <w:rsid w:val="000C4269"/>
    <w:rsid w:val="000D22D7"/>
    <w:rsid w:val="000F1235"/>
    <w:rsid w:val="000F45F0"/>
    <w:rsid w:val="000F7AD1"/>
    <w:rsid w:val="00115C57"/>
    <w:rsid w:val="001379DB"/>
    <w:rsid w:val="00140FE7"/>
    <w:rsid w:val="001557A6"/>
    <w:rsid w:val="001659AE"/>
    <w:rsid w:val="00166E50"/>
    <w:rsid w:val="00181A00"/>
    <w:rsid w:val="001A3B0F"/>
    <w:rsid w:val="001B0253"/>
    <w:rsid w:val="001B1C1D"/>
    <w:rsid w:val="001D04FD"/>
    <w:rsid w:val="001F4677"/>
    <w:rsid w:val="002061B8"/>
    <w:rsid w:val="002124DD"/>
    <w:rsid w:val="002174C2"/>
    <w:rsid w:val="00232606"/>
    <w:rsid w:val="002333AB"/>
    <w:rsid w:val="00237350"/>
    <w:rsid w:val="00241FD3"/>
    <w:rsid w:val="00242F85"/>
    <w:rsid w:val="00246351"/>
    <w:rsid w:val="00250E91"/>
    <w:rsid w:val="00263B02"/>
    <w:rsid w:val="0027290B"/>
    <w:rsid w:val="002901C2"/>
    <w:rsid w:val="0029086D"/>
    <w:rsid w:val="00295052"/>
    <w:rsid w:val="00296C21"/>
    <w:rsid w:val="002A322B"/>
    <w:rsid w:val="002C2277"/>
    <w:rsid w:val="002E780F"/>
    <w:rsid w:val="002F1B55"/>
    <w:rsid w:val="002F71EA"/>
    <w:rsid w:val="00300879"/>
    <w:rsid w:val="003254BF"/>
    <w:rsid w:val="0034292C"/>
    <w:rsid w:val="00345675"/>
    <w:rsid w:val="00352827"/>
    <w:rsid w:val="003707AF"/>
    <w:rsid w:val="0037333A"/>
    <w:rsid w:val="00373415"/>
    <w:rsid w:val="003868F7"/>
    <w:rsid w:val="00391CD0"/>
    <w:rsid w:val="003B47CC"/>
    <w:rsid w:val="003C00E7"/>
    <w:rsid w:val="003C0398"/>
    <w:rsid w:val="003C551C"/>
    <w:rsid w:val="003D6E7A"/>
    <w:rsid w:val="00404E03"/>
    <w:rsid w:val="00406258"/>
    <w:rsid w:val="00407480"/>
    <w:rsid w:val="00416FC0"/>
    <w:rsid w:val="00435541"/>
    <w:rsid w:val="00460958"/>
    <w:rsid w:val="004627CF"/>
    <w:rsid w:val="004647DE"/>
    <w:rsid w:val="00465487"/>
    <w:rsid w:val="004820E2"/>
    <w:rsid w:val="00490EA8"/>
    <w:rsid w:val="0049313A"/>
    <w:rsid w:val="004A3B45"/>
    <w:rsid w:val="004A62CF"/>
    <w:rsid w:val="004D5938"/>
    <w:rsid w:val="004E14C5"/>
    <w:rsid w:val="004E7F68"/>
    <w:rsid w:val="00504DA0"/>
    <w:rsid w:val="00515E5C"/>
    <w:rsid w:val="005458EA"/>
    <w:rsid w:val="00556B9E"/>
    <w:rsid w:val="005666D9"/>
    <w:rsid w:val="005671BD"/>
    <w:rsid w:val="00572665"/>
    <w:rsid w:val="00575165"/>
    <w:rsid w:val="0058204E"/>
    <w:rsid w:val="005903E3"/>
    <w:rsid w:val="005B5121"/>
    <w:rsid w:val="005C0054"/>
    <w:rsid w:val="005E5C8F"/>
    <w:rsid w:val="005E709A"/>
    <w:rsid w:val="006018DC"/>
    <w:rsid w:val="006078B5"/>
    <w:rsid w:val="006274C7"/>
    <w:rsid w:val="00630652"/>
    <w:rsid w:val="00653B3B"/>
    <w:rsid w:val="00675C9D"/>
    <w:rsid w:val="0067703C"/>
    <w:rsid w:val="00683CC9"/>
    <w:rsid w:val="006A3A62"/>
    <w:rsid w:val="006A5835"/>
    <w:rsid w:val="006B0C3D"/>
    <w:rsid w:val="006C0528"/>
    <w:rsid w:val="006C6BAA"/>
    <w:rsid w:val="006E102E"/>
    <w:rsid w:val="006E7422"/>
    <w:rsid w:val="006F2102"/>
    <w:rsid w:val="006F3E07"/>
    <w:rsid w:val="00705EB0"/>
    <w:rsid w:val="00710FE5"/>
    <w:rsid w:val="007179D0"/>
    <w:rsid w:val="00726BC8"/>
    <w:rsid w:val="00736F1A"/>
    <w:rsid w:val="00781FA7"/>
    <w:rsid w:val="00797013"/>
    <w:rsid w:val="007A6EA3"/>
    <w:rsid w:val="007B7907"/>
    <w:rsid w:val="007C0584"/>
    <w:rsid w:val="007C0A54"/>
    <w:rsid w:val="007D4EE6"/>
    <w:rsid w:val="007E0F24"/>
    <w:rsid w:val="007F6F6E"/>
    <w:rsid w:val="00812324"/>
    <w:rsid w:val="00820E2E"/>
    <w:rsid w:val="00851807"/>
    <w:rsid w:val="008532BC"/>
    <w:rsid w:val="00866993"/>
    <w:rsid w:val="008A6337"/>
    <w:rsid w:val="008A680E"/>
    <w:rsid w:val="008C0721"/>
    <w:rsid w:val="008C0E37"/>
    <w:rsid w:val="008C1FB2"/>
    <w:rsid w:val="008C3D51"/>
    <w:rsid w:val="008E540F"/>
    <w:rsid w:val="008F47BE"/>
    <w:rsid w:val="008F69C5"/>
    <w:rsid w:val="009A4EBE"/>
    <w:rsid w:val="009B1926"/>
    <w:rsid w:val="009B56F6"/>
    <w:rsid w:val="009B70FE"/>
    <w:rsid w:val="009B7453"/>
    <w:rsid w:val="009D2824"/>
    <w:rsid w:val="009F0094"/>
    <w:rsid w:val="00A02E6B"/>
    <w:rsid w:val="00A11D8E"/>
    <w:rsid w:val="00A13A6C"/>
    <w:rsid w:val="00A171A7"/>
    <w:rsid w:val="00A25C43"/>
    <w:rsid w:val="00A31B81"/>
    <w:rsid w:val="00A40E49"/>
    <w:rsid w:val="00A50F34"/>
    <w:rsid w:val="00A544B2"/>
    <w:rsid w:val="00A61DAE"/>
    <w:rsid w:val="00A67FA6"/>
    <w:rsid w:val="00A80347"/>
    <w:rsid w:val="00A87BE5"/>
    <w:rsid w:val="00AB3CD1"/>
    <w:rsid w:val="00AC0315"/>
    <w:rsid w:val="00AC10FF"/>
    <w:rsid w:val="00AC3AE6"/>
    <w:rsid w:val="00AD49DA"/>
    <w:rsid w:val="00AD4B47"/>
    <w:rsid w:val="00AD6133"/>
    <w:rsid w:val="00AE0D0B"/>
    <w:rsid w:val="00AE0E06"/>
    <w:rsid w:val="00AE1773"/>
    <w:rsid w:val="00AE632A"/>
    <w:rsid w:val="00B01102"/>
    <w:rsid w:val="00B15806"/>
    <w:rsid w:val="00B25EAB"/>
    <w:rsid w:val="00B316C7"/>
    <w:rsid w:val="00B458B2"/>
    <w:rsid w:val="00B52A6F"/>
    <w:rsid w:val="00B62605"/>
    <w:rsid w:val="00B7586B"/>
    <w:rsid w:val="00B77D49"/>
    <w:rsid w:val="00B904D0"/>
    <w:rsid w:val="00B91C3F"/>
    <w:rsid w:val="00BA0806"/>
    <w:rsid w:val="00BA26B7"/>
    <w:rsid w:val="00BB32B4"/>
    <w:rsid w:val="00BD48F8"/>
    <w:rsid w:val="00C01CF3"/>
    <w:rsid w:val="00C04EDF"/>
    <w:rsid w:val="00C27BED"/>
    <w:rsid w:val="00C349FF"/>
    <w:rsid w:val="00C431E4"/>
    <w:rsid w:val="00C43993"/>
    <w:rsid w:val="00C452F9"/>
    <w:rsid w:val="00C67E26"/>
    <w:rsid w:val="00C858F1"/>
    <w:rsid w:val="00CA50A3"/>
    <w:rsid w:val="00CA5FAA"/>
    <w:rsid w:val="00CB1BC3"/>
    <w:rsid w:val="00CB2879"/>
    <w:rsid w:val="00CC6EE0"/>
    <w:rsid w:val="00CD7E1F"/>
    <w:rsid w:val="00CE17E1"/>
    <w:rsid w:val="00CE3B2D"/>
    <w:rsid w:val="00CE5B05"/>
    <w:rsid w:val="00D03F7E"/>
    <w:rsid w:val="00D254AA"/>
    <w:rsid w:val="00D27849"/>
    <w:rsid w:val="00D320A4"/>
    <w:rsid w:val="00D45B97"/>
    <w:rsid w:val="00D45E22"/>
    <w:rsid w:val="00D50FFA"/>
    <w:rsid w:val="00D60A1A"/>
    <w:rsid w:val="00D62206"/>
    <w:rsid w:val="00D65E03"/>
    <w:rsid w:val="00D849BD"/>
    <w:rsid w:val="00D87F11"/>
    <w:rsid w:val="00DA2AC1"/>
    <w:rsid w:val="00DB2546"/>
    <w:rsid w:val="00DE2DE5"/>
    <w:rsid w:val="00E10DF8"/>
    <w:rsid w:val="00E132C5"/>
    <w:rsid w:val="00E20893"/>
    <w:rsid w:val="00E25137"/>
    <w:rsid w:val="00E52436"/>
    <w:rsid w:val="00E55893"/>
    <w:rsid w:val="00E62766"/>
    <w:rsid w:val="00E65204"/>
    <w:rsid w:val="00E746E0"/>
    <w:rsid w:val="00E951F9"/>
    <w:rsid w:val="00E9754E"/>
    <w:rsid w:val="00EB3E5C"/>
    <w:rsid w:val="00EC13E1"/>
    <w:rsid w:val="00EC3D8C"/>
    <w:rsid w:val="00EC42BA"/>
    <w:rsid w:val="00EC5FD3"/>
    <w:rsid w:val="00ED249D"/>
    <w:rsid w:val="00EE07B1"/>
    <w:rsid w:val="00EF2749"/>
    <w:rsid w:val="00EF5A4F"/>
    <w:rsid w:val="00F165DF"/>
    <w:rsid w:val="00F20FC1"/>
    <w:rsid w:val="00F361F6"/>
    <w:rsid w:val="00F37210"/>
    <w:rsid w:val="00F37F73"/>
    <w:rsid w:val="00F433A1"/>
    <w:rsid w:val="00F74E65"/>
    <w:rsid w:val="00F77494"/>
    <w:rsid w:val="00F778D6"/>
    <w:rsid w:val="00F83878"/>
    <w:rsid w:val="00FA0A5A"/>
    <w:rsid w:val="00FA5546"/>
    <w:rsid w:val="00FA72F8"/>
    <w:rsid w:val="00FB0D4B"/>
    <w:rsid w:val="00FB1FBA"/>
    <w:rsid w:val="00FB409E"/>
    <w:rsid w:val="00FC1AE0"/>
    <w:rsid w:val="00FC35E0"/>
    <w:rsid w:val="00FD143B"/>
    <w:rsid w:val="00FD1F0A"/>
    <w:rsid w:val="00FE05AD"/>
    <w:rsid w:val="00FE1714"/>
    <w:rsid w:val="00FE1912"/>
    <w:rsid w:val="00FE38EA"/>
    <w:rsid w:val="00FE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926"/>
    <w:pPr>
      <w:spacing w:line="260" w:lineRule="exact"/>
    </w:pPr>
    <w:rPr>
      <w:rFonts w:eastAsia="Myriad Pro" w:cs="Myriad Pro"/>
      <w:sz w:val="24"/>
    </w:rPr>
  </w:style>
  <w:style w:type="paragraph" w:styleId="Heading1">
    <w:name w:val="heading 1"/>
    <w:basedOn w:val="Normal"/>
    <w:uiPriority w:val="9"/>
    <w:qFormat/>
    <w:rsid w:val="00AE0E06"/>
    <w:pPr>
      <w:spacing w:before="240" w:after="120" w:line="240" w:lineRule="auto"/>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AE1773"/>
    <w:pPr>
      <w:snapToGrid w:val="0"/>
      <w:spacing w:after="240" w:line="240" w:lineRule="auto"/>
      <w:outlineLvl w:val="1"/>
    </w:pPr>
    <w:rPr>
      <w:rFonts w:cstheme="minorHAnsi"/>
      <w:b/>
      <w:bCs/>
      <w:color w:val="231F20"/>
      <w:sz w:val="30"/>
      <w:szCs w:val="30"/>
    </w:rPr>
  </w:style>
  <w:style w:type="paragraph" w:styleId="Heading3">
    <w:name w:val="heading 3"/>
    <w:basedOn w:val="Normal"/>
    <w:link w:val="Heading3Char"/>
    <w:uiPriority w:val="9"/>
    <w:unhideWhenUsed/>
    <w:qFormat/>
    <w:rsid w:val="004D5938"/>
    <w:pPr>
      <w:keepNext/>
      <w:keepLines/>
      <w:widowControl/>
      <w:pBdr>
        <w:top w:val="single" w:sz="18" w:space="1" w:color="auto"/>
      </w:pBdr>
      <w:autoSpaceDE/>
      <w:autoSpaceDN/>
      <w:spacing w:before="240" w:after="60" w:line="300" w:lineRule="exact"/>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1B1C1D"/>
    <w:pPr>
      <w:spacing w:before="240" w:line="282" w:lineRule="exact"/>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83CC9"/>
    <w:pPr>
      <w:spacing w:before="28" w:after="120" w:line="240" w:lineRule="auto"/>
    </w:pPr>
    <w:rPr>
      <w:color w:val="231F20"/>
    </w:rPr>
  </w:style>
  <w:style w:type="paragraph" w:styleId="ListParagraph">
    <w:name w:val="List Paragraph"/>
    <w:basedOn w:val="Normal"/>
    <w:uiPriority w:val="34"/>
    <w:qFormat/>
    <w:rsid w:val="004D5938"/>
    <w:pPr>
      <w:widowControl/>
      <w:numPr>
        <w:numId w:val="10"/>
      </w:numPr>
      <w:autoSpaceDE/>
      <w:autoSpaceDN/>
      <w:snapToGrid w:val="0"/>
      <w:spacing w:after="120" w:line="240" w:lineRule="auto"/>
      <w:ind w:left="274" w:hanging="274"/>
      <w:contextualSpacing/>
    </w:pPr>
    <w:rPr>
      <w:rFonts w:ascii="Arial" w:hAnsi="Arial" w:cs="Arial"/>
    </w:rPr>
  </w:style>
  <w:style w:type="paragraph" w:customStyle="1" w:styleId="TableParagraph">
    <w:name w:val="Table Paragraph"/>
    <w:basedOn w:val="Normal"/>
    <w:uiPriority w:val="1"/>
    <w:qFormat/>
    <w:rsid w:val="009B1926"/>
  </w:style>
  <w:style w:type="character" w:customStyle="1" w:styleId="BodyTextChar">
    <w:name w:val="Body Text Char"/>
    <w:basedOn w:val="DefaultParagraphFont"/>
    <w:link w:val="BodyText"/>
    <w:uiPriority w:val="1"/>
    <w:rsid w:val="00683CC9"/>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4D5938"/>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AE1773"/>
    <w:rPr>
      <w:rFonts w:eastAsia="Myriad Pro" w:cstheme="minorHAnsi"/>
      <w:b/>
      <w:bCs/>
      <w:color w:val="231F20"/>
      <w:sz w:val="30"/>
      <w:szCs w:val="30"/>
    </w:rPr>
  </w:style>
  <w:style w:type="character" w:customStyle="1" w:styleId="Heading4Char">
    <w:name w:val="Heading 4 Char"/>
    <w:basedOn w:val="DefaultParagraphFont"/>
    <w:link w:val="Heading4"/>
    <w:uiPriority w:val="9"/>
    <w:rsid w:val="001B1C1D"/>
    <w:rPr>
      <w:rFonts w:asciiTheme="majorHAnsi" w:eastAsia="Myriad Pro" w:hAnsiTheme="majorHAnsi" w:cs="Myriad Pro"/>
      <w:b/>
      <w:bCs/>
    </w:rPr>
  </w:style>
  <w:style w:type="paragraph" w:customStyle="1" w:styleId="Blueitalicsinstructionstext">
    <w:name w:val="Blue italics instructions text"/>
    <w:basedOn w:val="Normal"/>
    <w:qFormat/>
    <w:rsid w:val="005903E3"/>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5903E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90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903E3"/>
    <w:rPr>
      <w:sz w:val="16"/>
      <w:szCs w:val="16"/>
    </w:rPr>
  </w:style>
  <w:style w:type="paragraph" w:styleId="CommentText">
    <w:name w:val="annotation text"/>
    <w:basedOn w:val="Normal"/>
    <w:link w:val="CommentTextChar"/>
    <w:uiPriority w:val="99"/>
    <w:unhideWhenUsed/>
    <w:rsid w:val="005903E3"/>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5903E3"/>
    <w:rPr>
      <w:sz w:val="20"/>
      <w:szCs w:val="20"/>
    </w:rPr>
  </w:style>
  <w:style w:type="paragraph" w:customStyle="1" w:styleId="ChartNumber">
    <w:name w:val="Chart Number"/>
    <w:basedOn w:val="Normal"/>
    <w:qFormat/>
    <w:rsid w:val="00504DA0"/>
    <w:pPr>
      <w:spacing w:before="57" w:line="271" w:lineRule="exact"/>
    </w:pPr>
    <w:rPr>
      <w:rFonts w:ascii="Arial" w:hAnsi="Arial" w:cs="Arial"/>
      <w:b/>
      <w:color w:val="231F20"/>
    </w:rPr>
  </w:style>
  <w:style w:type="paragraph" w:styleId="NoSpacing">
    <w:name w:val="No Spacing"/>
    <w:uiPriority w:val="1"/>
    <w:qFormat/>
    <w:rsid w:val="00BD48F8"/>
    <w:rPr>
      <w:rFonts w:eastAsia="Myriad Pro" w:cs="Myriad Pro"/>
    </w:rPr>
  </w:style>
  <w:style w:type="paragraph" w:customStyle="1" w:styleId="Headingsidebar">
    <w:name w:val="Heading sidebar"/>
    <w:basedOn w:val="Normal"/>
    <w:qFormat/>
    <w:rsid w:val="001B1C1D"/>
    <w:pPr>
      <w:spacing w:before="120" w:after="120"/>
      <w:jc w:val="both"/>
    </w:pPr>
    <w:rPr>
      <w:rFonts w:ascii="Arial" w:hAnsi="Arial" w:cs="Arial"/>
      <w:b/>
      <w:color w:val="231F20"/>
      <w:sz w:val="26"/>
    </w:rPr>
  </w:style>
  <w:style w:type="numbering" w:customStyle="1" w:styleId="CurrentList1">
    <w:name w:val="Current List1"/>
    <w:uiPriority w:val="99"/>
    <w:rsid w:val="00BD48F8"/>
    <w:pPr>
      <w:numPr>
        <w:numId w:val="15"/>
      </w:numPr>
    </w:pPr>
  </w:style>
  <w:style w:type="numbering" w:customStyle="1" w:styleId="CurrentList2">
    <w:name w:val="Current List2"/>
    <w:uiPriority w:val="99"/>
    <w:rsid w:val="00BD48F8"/>
    <w:pPr>
      <w:numPr>
        <w:numId w:val="16"/>
      </w:numPr>
    </w:pPr>
  </w:style>
  <w:style w:type="paragraph" w:customStyle="1" w:styleId="Heading3graybox">
    <w:name w:val="Heading 3 gray box"/>
    <w:qFormat/>
    <w:rsid w:val="00FE1912"/>
    <w:pPr>
      <w:spacing w:after="120"/>
    </w:pPr>
    <w:rPr>
      <w:rFonts w:asciiTheme="majorHAnsi" w:eastAsia="Myriad Pro" w:hAnsiTheme="majorHAnsi" w:cs="Myriad Pro"/>
      <w:b/>
      <w:bCs/>
      <w:sz w:val="24"/>
      <w:szCs w:val="24"/>
    </w:rPr>
  </w:style>
  <w:style w:type="character" w:styleId="BookTitle">
    <w:name w:val="Book Title"/>
    <w:basedOn w:val="DefaultParagraphFont"/>
    <w:uiPriority w:val="33"/>
    <w:qFormat/>
    <w:rsid w:val="00683CC9"/>
    <w:rPr>
      <w:b/>
      <w:bCs/>
      <w:i/>
      <w:iCs/>
      <w:spacing w:val="5"/>
    </w:rPr>
  </w:style>
  <w:style w:type="paragraph" w:customStyle="1" w:styleId="BodyTextspace">
    <w:name w:val="Body Text space"/>
    <w:basedOn w:val="BodyText"/>
    <w:qFormat/>
    <w:rsid w:val="00683CC9"/>
    <w:pPr>
      <w:widowControl/>
      <w:autoSpaceDE/>
      <w:autoSpaceDN/>
    </w:pPr>
  </w:style>
  <w:style w:type="paragraph" w:styleId="BalloonText">
    <w:name w:val="Balloon Text"/>
    <w:basedOn w:val="Normal"/>
    <w:link w:val="BalloonTextChar"/>
    <w:uiPriority w:val="99"/>
    <w:semiHidden/>
    <w:unhideWhenUsed/>
    <w:rsid w:val="009D28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824"/>
    <w:rPr>
      <w:rFonts w:ascii="Segoe UI" w:eastAsia="Myriad Pro" w:hAnsi="Segoe UI" w:cs="Segoe UI"/>
      <w:sz w:val="18"/>
      <w:szCs w:val="18"/>
    </w:rPr>
  </w:style>
  <w:style w:type="paragraph" w:styleId="Revision">
    <w:name w:val="Revision"/>
    <w:hidden/>
    <w:uiPriority w:val="99"/>
    <w:semiHidden/>
    <w:rsid w:val="001D04FD"/>
    <w:pPr>
      <w:widowControl/>
      <w:autoSpaceDE/>
      <w:autoSpaceDN/>
    </w:pPr>
    <w:rPr>
      <w:rFonts w:eastAsia="Myriad Pro" w:cs="Myriad Pro"/>
    </w:rPr>
  </w:style>
  <w:style w:type="paragraph" w:customStyle="1" w:styleId="InstructionsHeading">
    <w:name w:val="Instructions/Heading"/>
    <w:qFormat/>
    <w:rsid w:val="00CB2879"/>
    <w:pPr>
      <w:widowControl/>
      <w:autoSpaceDE/>
      <w:autoSpaceDN/>
      <w:spacing w:after="240"/>
      <w:outlineLvl w:val="0"/>
    </w:pPr>
    <w:rPr>
      <w:rFonts w:ascii="Arial" w:eastAsia="Calibri" w:hAnsi="Arial" w:cs="Arial"/>
      <w:b/>
      <w:sz w:val="30"/>
      <w:szCs w:val="30"/>
    </w:rPr>
  </w:style>
  <w:style w:type="paragraph" w:styleId="CommentSubject">
    <w:name w:val="annotation subject"/>
    <w:basedOn w:val="CommentText"/>
    <w:next w:val="CommentText"/>
    <w:link w:val="CommentSubjectChar"/>
    <w:uiPriority w:val="99"/>
    <w:semiHidden/>
    <w:unhideWhenUsed/>
    <w:rsid w:val="0067703C"/>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67703C"/>
    <w:rPr>
      <w:rFonts w:eastAsia="Myriad Pro" w:cs="Myriad Pro"/>
      <w:b/>
      <w:bCs/>
      <w:sz w:val="20"/>
      <w:szCs w:val="20"/>
    </w:rPr>
  </w:style>
  <w:style w:type="paragraph" w:styleId="FootnoteText">
    <w:name w:val="footnote text"/>
    <w:basedOn w:val="Normal"/>
    <w:link w:val="FootnoteTextChar"/>
    <w:uiPriority w:val="99"/>
    <w:semiHidden/>
    <w:unhideWhenUsed/>
    <w:rsid w:val="00F20FC1"/>
    <w:pPr>
      <w:spacing w:line="240" w:lineRule="auto"/>
    </w:pPr>
    <w:rPr>
      <w:sz w:val="20"/>
      <w:szCs w:val="20"/>
    </w:rPr>
  </w:style>
  <w:style w:type="character" w:customStyle="1" w:styleId="FootnoteTextChar">
    <w:name w:val="Footnote Text Char"/>
    <w:basedOn w:val="DefaultParagraphFont"/>
    <w:link w:val="FootnoteText"/>
    <w:uiPriority w:val="99"/>
    <w:semiHidden/>
    <w:rsid w:val="00F20FC1"/>
    <w:rPr>
      <w:rFonts w:eastAsia="Myriad Pro" w:cs="Myriad Pro"/>
      <w:sz w:val="20"/>
      <w:szCs w:val="20"/>
    </w:rPr>
  </w:style>
  <w:style w:type="character" w:styleId="FootnoteReference">
    <w:name w:val="footnote reference"/>
    <w:basedOn w:val="DefaultParagraphFont"/>
    <w:uiPriority w:val="99"/>
    <w:semiHidden/>
    <w:unhideWhenUsed/>
    <w:rsid w:val="00F20FC1"/>
    <w:rPr>
      <w:vertAlign w:val="superscript"/>
    </w:rPr>
  </w:style>
  <w:style w:type="character" w:customStyle="1" w:styleId="cf01">
    <w:name w:val="cf01"/>
    <w:basedOn w:val="DefaultParagraphFont"/>
    <w:rsid w:val="00B458B2"/>
    <w:rPr>
      <w:rFonts w:ascii="Segoe UI" w:hAnsi="Segoe UI" w:cs="Segoe UI" w:hint="default"/>
      <w:sz w:val="18"/>
      <w:szCs w:val="18"/>
    </w:rPr>
  </w:style>
  <w:style w:type="character" w:styleId="FollowedHyperlink">
    <w:name w:val="FollowedHyperlink"/>
    <w:basedOn w:val="DefaultParagraphFont"/>
    <w:uiPriority w:val="99"/>
    <w:semiHidden/>
    <w:unhideWhenUsed/>
    <w:rsid w:val="00AE0E06"/>
    <w:rPr>
      <w:color w:val="800080" w:themeColor="followedHyperlink"/>
      <w:u w:val="single"/>
    </w:rPr>
  </w:style>
  <w:style w:type="character" w:styleId="PageNumber">
    <w:name w:val="page number"/>
    <w:basedOn w:val="DefaultParagraphFont"/>
    <w:uiPriority w:val="99"/>
    <w:semiHidden/>
    <w:unhideWhenUsed/>
    <w:rsid w:val="00237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www.birchwood-info.co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hyperlink" Target="http://www.birchwood-info.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irchwood-step-therapy.com"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birchwood-step-therapy.com" TargetMode="External"/><Relationship Id="rId28" Type="http://schemas.openxmlformats.org/officeDocument/2006/relationships/hyperlink" Target="http://www.birchwood-real-time-benefit-tool.com" TargetMode="Externa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www.birchwood-info.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yperlink" Target="http://www.birchwood-info.com." TargetMode="Externa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C9EC52-D5DB-441E-B751-23DA9CF6EEC8}">
  <ds:schemaRefs>
    <ds:schemaRef ds:uri="http://schemas.openxmlformats.org/officeDocument/2006/bibliography"/>
  </ds:schemaRefs>
</ds:datastoreItem>
</file>

<file path=customXml/itemProps2.xml><?xml version="1.0" encoding="utf-8"?>
<ds:datastoreItem xmlns:ds="http://schemas.openxmlformats.org/officeDocument/2006/customXml" ds:itemID="{8C735EF9-52CA-46E4-83C0-D1A453C3F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E7FB1-5964-4A36-A733-48D25C88399D}">
  <ds:schemaRefs>
    <ds:schemaRef ds:uri="Microsoft.SharePoint.Taxonomy.ContentTypeSync"/>
  </ds:schemaRefs>
</ds:datastoreItem>
</file>

<file path=customXml/itemProps4.xml><?xml version="1.0" encoding="utf-8"?>
<ds:datastoreItem xmlns:ds="http://schemas.openxmlformats.org/officeDocument/2006/customXml" ds:itemID="{B50A23AF-748B-404F-B39B-1932DEC4D7A2}">
  <ds:schemaRefs>
    <ds:schemaRef ds:uri="http://schemas.microsoft.com/sharepoint/v3/contenttype/forms"/>
  </ds:schemaRefs>
</ds:datastoreItem>
</file>

<file path=customXml/itemProps5.xml><?xml version="1.0" encoding="utf-8"?>
<ds:datastoreItem xmlns:ds="http://schemas.openxmlformats.org/officeDocument/2006/customXml" ds:itemID="{FFEA097A-0315-4091-BC56-B31CA6C597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1919</Words>
  <Characters>10941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11</cp:revision>
  <dcterms:created xsi:type="dcterms:W3CDTF">2024-05-20T15:49:00Z</dcterms:created>
  <dcterms:modified xsi:type="dcterms:W3CDTF">2024-05-23T14:04:00Z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